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F1" w:rsidRDefault="006E4DF1" w:rsidP="006E4DF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7C4C">
        <w:rPr>
          <w:rFonts w:ascii="Arial" w:hAnsi="Arial" w:cs="Arial"/>
          <w:b/>
          <w:sz w:val="20"/>
          <w:szCs w:val="20"/>
        </w:rPr>
        <w:t>DIFUSÃO DE TECNOLOGIA CAD E CNC COMO FERRAMENTA BÁSICA DE CRIAÇÃO DE PRODUÇÃO EM PEQUENA ESCALA, ACESSÍVEL À COMUNIDADE</w:t>
      </w:r>
    </w:p>
    <w:p w:rsidR="007B32B1" w:rsidRPr="00CA7C4C" w:rsidRDefault="007B32B1" w:rsidP="006E4DF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E4DF1" w:rsidRPr="00CA7C4C" w:rsidRDefault="006E4DF1" w:rsidP="006E4D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7C4C">
        <w:rPr>
          <w:rFonts w:ascii="Arial" w:hAnsi="Arial" w:cs="Arial"/>
          <w:sz w:val="20"/>
          <w:szCs w:val="20"/>
        </w:rPr>
        <w:t>INTRODUÇÃO</w:t>
      </w:r>
    </w:p>
    <w:p w:rsidR="006E4DF1" w:rsidRPr="00CA7C4C" w:rsidRDefault="006E4DF1" w:rsidP="006E4D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7C4C">
        <w:rPr>
          <w:rFonts w:ascii="Arial" w:hAnsi="Arial" w:cs="Arial"/>
          <w:sz w:val="20"/>
          <w:szCs w:val="20"/>
        </w:rPr>
        <w:t xml:space="preserve">Com o crescente aumento da acessibilidade da comunidade a tecnologia, o uso de ferramentas como o projeto assistido por computador – </w:t>
      </w:r>
      <w:proofErr w:type="spellStart"/>
      <w:r w:rsidRPr="00CA7C4C">
        <w:rPr>
          <w:rFonts w:ascii="Arial" w:hAnsi="Arial" w:cs="Arial"/>
          <w:sz w:val="20"/>
          <w:szCs w:val="20"/>
        </w:rPr>
        <w:t>Computed</w:t>
      </w:r>
      <w:proofErr w:type="spellEnd"/>
      <w:r w:rsidRPr="00CA7C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C4C">
        <w:rPr>
          <w:rFonts w:ascii="Arial" w:hAnsi="Arial" w:cs="Arial"/>
          <w:sz w:val="20"/>
          <w:szCs w:val="20"/>
        </w:rPr>
        <w:t>Aided</w:t>
      </w:r>
      <w:proofErr w:type="spellEnd"/>
      <w:r w:rsidRPr="00CA7C4C">
        <w:rPr>
          <w:rFonts w:ascii="Arial" w:hAnsi="Arial" w:cs="Arial"/>
          <w:sz w:val="20"/>
          <w:szCs w:val="20"/>
        </w:rPr>
        <w:t xml:space="preserve"> Design (CAD), modelagem virtual, prototipagem e análise estrutural passarão a ser necessárias para o desenvolvimento de um produto.</w:t>
      </w:r>
      <w:r>
        <w:rPr>
          <w:rFonts w:ascii="Arial" w:hAnsi="Arial" w:cs="Arial"/>
          <w:sz w:val="20"/>
          <w:szCs w:val="20"/>
        </w:rPr>
        <w:t xml:space="preserve"> </w:t>
      </w:r>
      <w:r w:rsidRPr="00CA7C4C">
        <w:rPr>
          <w:rFonts w:ascii="Arial" w:hAnsi="Arial" w:cs="Arial"/>
          <w:sz w:val="20"/>
          <w:szCs w:val="20"/>
        </w:rPr>
        <w:t xml:space="preserve">Após o desenvolvimento do produto nas ferramentas CAD, é necessário </w:t>
      </w:r>
      <w:r>
        <w:rPr>
          <w:rFonts w:ascii="Arial" w:hAnsi="Arial" w:cs="Arial"/>
          <w:sz w:val="20"/>
          <w:szCs w:val="20"/>
        </w:rPr>
        <w:t>o uso de f</w:t>
      </w:r>
      <w:r w:rsidRPr="00CA7C4C">
        <w:rPr>
          <w:rFonts w:ascii="Arial" w:hAnsi="Arial" w:cs="Arial"/>
          <w:sz w:val="20"/>
          <w:szCs w:val="20"/>
        </w:rPr>
        <w:t xml:space="preserve">erramentas computadorizadas como – </w:t>
      </w:r>
      <w:proofErr w:type="spellStart"/>
      <w:r w:rsidRPr="00CA7C4C">
        <w:rPr>
          <w:rFonts w:ascii="Arial" w:hAnsi="Arial" w:cs="Arial"/>
          <w:sz w:val="20"/>
          <w:szCs w:val="20"/>
        </w:rPr>
        <w:t>Computed</w:t>
      </w:r>
      <w:proofErr w:type="spellEnd"/>
      <w:r w:rsidRPr="00CA7C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C4C">
        <w:rPr>
          <w:rFonts w:ascii="Arial" w:hAnsi="Arial" w:cs="Arial"/>
          <w:sz w:val="20"/>
          <w:szCs w:val="20"/>
        </w:rPr>
        <w:t>Aided</w:t>
      </w:r>
      <w:proofErr w:type="spellEnd"/>
      <w:r w:rsidRPr="00CA7C4C">
        <w:rPr>
          <w:rFonts w:ascii="Arial" w:hAnsi="Arial" w:cs="Arial"/>
          <w:sz w:val="20"/>
          <w:szCs w:val="20"/>
        </w:rPr>
        <w:t xml:space="preserve"> Manufacturing (CAM),</w:t>
      </w:r>
      <w:r>
        <w:rPr>
          <w:rFonts w:ascii="Arial" w:hAnsi="Arial" w:cs="Arial"/>
          <w:sz w:val="20"/>
          <w:szCs w:val="20"/>
        </w:rPr>
        <w:t xml:space="preserve"> que</w:t>
      </w:r>
      <w:r w:rsidRPr="00CA7C4C">
        <w:rPr>
          <w:rFonts w:ascii="Arial" w:hAnsi="Arial" w:cs="Arial"/>
          <w:sz w:val="20"/>
          <w:szCs w:val="20"/>
        </w:rPr>
        <w:t xml:space="preserve"> são responsáveis pela parametrização em código de máquina, também chamado de código G, utilizado nas fresadoras controladas numericamente por computador, ou CNC – </w:t>
      </w:r>
      <w:proofErr w:type="spellStart"/>
      <w:r w:rsidRPr="00CA7C4C">
        <w:rPr>
          <w:rFonts w:ascii="Arial" w:hAnsi="Arial" w:cs="Arial"/>
          <w:sz w:val="20"/>
          <w:szCs w:val="20"/>
        </w:rPr>
        <w:t>Computed</w:t>
      </w:r>
      <w:proofErr w:type="spellEnd"/>
      <w:r w:rsidRPr="00CA7C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C4C">
        <w:rPr>
          <w:rFonts w:ascii="Arial" w:hAnsi="Arial" w:cs="Arial"/>
          <w:sz w:val="20"/>
          <w:szCs w:val="20"/>
        </w:rPr>
        <w:t>Numerical</w:t>
      </w:r>
      <w:proofErr w:type="spellEnd"/>
      <w:r w:rsidRPr="00CA7C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C4C">
        <w:rPr>
          <w:rFonts w:ascii="Arial" w:hAnsi="Arial" w:cs="Arial"/>
          <w:sz w:val="20"/>
          <w:szCs w:val="20"/>
        </w:rPr>
        <w:t>Control</w:t>
      </w:r>
      <w:proofErr w:type="spellEnd"/>
      <w:r w:rsidRPr="00CA7C4C">
        <w:rPr>
          <w:rFonts w:ascii="Arial" w:hAnsi="Arial" w:cs="Arial"/>
          <w:sz w:val="20"/>
          <w:szCs w:val="20"/>
        </w:rPr>
        <w:t>.</w:t>
      </w:r>
    </w:p>
    <w:p w:rsidR="006E4DF1" w:rsidRDefault="006E4DF1" w:rsidP="006E4D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C4C">
        <w:rPr>
          <w:rFonts w:ascii="Arial" w:hAnsi="Arial" w:cs="Arial"/>
          <w:sz w:val="20"/>
          <w:szCs w:val="20"/>
        </w:rPr>
        <w:t>Este projeto tem como objetivo incentivar a criatividade e o empreendedorismo, junto à comunidade, através da disponibilização de tecnologias de projeto assistido por computador CAD, com vistas a aplicação de tecnologia de usinagem por controle numérico computacional CNC, disponíveis e de baixo custo. Introduzindo aproximando e sedimentando conceitos básicos de desenho, geometria, projeto, modelagem, simulação com vistas à produção de bens, serviços e produtos tecnológicos pelos alunos e principalmente para os alunos e suas comunidades de origem.</w:t>
      </w:r>
    </w:p>
    <w:p w:rsidR="006E4DF1" w:rsidRDefault="006E4DF1" w:rsidP="006E4D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6E4DF1" w:rsidRPr="00CA7C4C" w:rsidRDefault="006E4DF1" w:rsidP="006E4D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7C4C">
        <w:rPr>
          <w:rFonts w:ascii="Arial" w:hAnsi="Arial" w:cs="Arial"/>
          <w:sz w:val="20"/>
          <w:szCs w:val="20"/>
        </w:rPr>
        <w:t>MÉTODOS</w:t>
      </w:r>
    </w:p>
    <w:p w:rsidR="00C83242" w:rsidRDefault="006E4DF1" w:rsidP="00C8324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7C4C">
        <w:rPr>
          <w:rFonts w:ascii="Arial" w:hAnsi="Arial" w:cs="Arial"/>
          <w:sz w:val="20"/>
          <w:szCs w:val="20"/>
        </w:rPr>
        <w:t>Através da sedimentação de conceitos, aplicação de tecnologia e incentivo ao empreendedorismo busca-se a produção de bens e serviços concebidos, modelados, projetados com o uso de ferramentas computacionais (CAD), onde são analisados todos os detalhes necessários para sua produção. Uma vez finalizado a modelagem virtual, e verificado as dimensões, a próxima fase é a definição do código G, que é interpretado pela máquina CNC, com definição da profundidade de corte, velocidade de corte e movimentação da máquina nos eixos x, y e z.</w:t>
      </w:r>
    </w:p>
    <w:p w:rsidR="00C83242" w:rsidRDefault="00C83242" w:rsidP="00C8324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83242" w:rsidRPr="00CA7C4C" w:rsidRDefault="00C83242" w:rsidP="00C8324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7C4C">
        <w:rPr>
          <w:rFonts w:ascii="Arial" w:hAnsi="Arial" w:cs="Arial"/>
          <w:sz w:val="20"/>
          <w:szCs w:val="20"/>
        </w:rPr>
        <w:t>RESULTADOS E DISCUSSÃO</w:t>
      </w:r>
    </w:p>
    <w:p w:rsidR="00C83242" w:rsidRPr="00CA7C4C" w:rsidRDefault="00C83242" w:rsidP="00C8324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7C4C">
        <w:rPr>
          <w:rFonts w:ascii="Arial" w:hAnsi="Arial" w:cs="Arial"/>
          <w:sz w:val="20"/>
          <w:szCs w:val="20"/>
        </w:rPr>
        <w:t>Espera-se difundir as ferramentas CAD – CAM – CNC afim de um aprofundamento nessas tecnologias que fazem parte dos processos industriais mais modernos, minimizando erros e grandes perdas de matéria prima, desenvolvendo novos produtos como: circuito impresso para pedais de guitarra, corpos de guitarra, modelos de rodas automotivas, aerofólios de maneira simples e eficiente.</w:t>
      </w:r>
    </w:p>
    <w:p w:rsidR="00C83242" w:rsidRPr="006E4DF1" w:rsidRDefault="00C83242" w:rsidP="00C8324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7C4C">
        <w:rPr>
          <w:rFonts w:ascii="Arial" w:hAnsi="Arial" w:cs="Arial"/>
          <w:sz w:val="20"/>
          <w:szCs w:val="20"/>
        </w:rPr>
        <w:t>O desenvolvimento desse projeto tem gerado oportunidades de participação em Semanas da Engenharia (FEB - Unesp Bauru, FHO UNIARARAS e FEIS - Unesp Ilha Solteira), bem como o oferecimento dos minicursos: “Aplicação de Tecnologias Assistidas por Computador: do Projeto à Produção” - FEB Unesp, “Como Ensinar e Aprender a Desenhar, Projetar e Produzir Utilizando as Tecnologias Assistidas por Computador” – COBENGE Belém – PA, FHO UNIARARAS.</w:t>
      </w:r>
    </w:p>
    <w:sectPr w:rsidR="00C83242" w:rsidRPr="006E4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F1"/>
    <w:rsid w:val="0047108E"/>
    <w:rsid w:val="006E4DF1"/>
    <w:rsid w:val="007B32B1"/>
    <w:rsid w:val="00C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C817-1C6B-4897-BFC6-8B34AC6A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Jurisato</dc:creator>
  <cp:keywords/>
  <dc:description/>
  <cp:lastModifiedBy>Augusto Jurisato</cp:lastModifiedBy>
  <cp:revision>2</cp:revision>
  <dcterms:created xsi:type="dcterms:W3CDTF">2013-09-10T19:17:00Z</dcterms:created>
  <dcterms:modified xsi:type="dcterms:W3CDTF">2013-09-10T19:17:00Z</dcterms:modified>
</cp:coreProperties>
</file>