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B5" w:rsidRPr="002A55F0" w:rsidRDefault="00372627">
      <w:pPr>
        <w:rPr>
          <w:rFonts w:ascii="Arial" w:hAnsi="Arial" w:cs="Arial"/>
          <w:sz w:val="24"/>
          <w:szCs w:val="24"/>
        </w:rPr>
      </w:pPr>
      <w:r w:rsidRPr="002A55F0">
        <w:rPr>
          <w:rFonts w:ascii="Arial" w:hAnsi="Arial" w:cs="Arial"/>
          <w:sz w:val="24"/>
          <w:szCs w:val="24"/>
        </w:rPr>
        <w:t xml:space="preserve">CEDAPH, a restauração </w:t>
      </w:r>
      <w:r w:rsidR="00E4679A">
        <w:rPr>
          <w:rFonts w:ascii="Arial" w:hAnsi="Arial" w:cs="Arial"/>
          <w:sz w:val="24"/>
          <w:szCs w:val="24"/>
        </w:rPr>
        <w:t>e a digitalização no auxilio da pesquisa histórica</w:t>
      </w:r>
    </w:p>
    <w:p w:rsidR="00C83295" w:rsidRDefault="00C83295">
      <w:pPr>
        <w:rPr>
          <w:rFonts w:ascii="Arial" w:hAnsi="Arial" w:cs="Arial"/>
          <w:sz w:val="24"/>
          <w:szCs w:val="24"/>
        </w:rPr>
      </w:pPr>
      <w:r w:rsidRPr="002A55F0">
        <w:rPr>
          <w:rFonts w:ascii="Arial" w:hAnsi="Arial" w:cs="Arial"/>
          <w:sz w:val="24"/>
          <w:szCs w:val="24"/>
        </w:rPr>
        <w:t>A restauração tem como função dar condições para que a obra em suporte de papel do passado possa chegar ao futuro</w:t>
      </w:r>
      <w:r w:rsidR="00D57B1B">
        <w:rPr>
          <w:rFonts w:ascii="Arial" w:hAnsi="Arial" w:cs="Arial"/>
          <w:sz w:val="24"/>
          <w:szCs w:val="24"/>
        </w:rPr>
        <w:t xml:space="preserve">. </w:t>
      </w:r>
      <w:r w:rsidR="009751B2">
        <w:rPr>
          <w:rFonts w:ascii="Arial" w:hAnsi="Arial" w:cs="Arial"/>
          <w:sz w:val="24"/>
          <w:szCs w:val="24"/>
        </w:rPr>
        <w:t xml:space="preserve">Por meio </w:t>
      </w:r>
      <w:r w:rsidR="002C3389">
        <w:rPr>
          <w:rFonts w:ascii="Arial" w:hAnsi="Arial" w:cs="Arial"/>
          <w:sz w:val="24"/>
          <w:szCs w:val="24"/>
        </w:rPr>
        <w:t>do processo de reparo (do diagnó</w:t>
      </w:r>
      <w:r w:rsidR="009751B2">
        <w:rPr>
          <w:rFonts w:ascii="Arial" w:hAnsi="Arial" w:cs="Arial"/>
          <w:sz w:val="24"/>
          <w:szCs w:val="24"/>
        </w:rPr>
        <w:t>stico passando pela higienização</w:t>
      </w:r>
      <w:r w:rsidR="008F6D01">
        <w:rPr>
          <w:rFonts w:ascii="Arial" w:hAnsi="Arial" w:cs="Arial"/>
          <w:sz w:val="24"/>
          <w:szCs w:val="24"/>
        </w:rPr>
        <w:t>,</w:t>
      </w:r>
      <w:r w:rsidR="009751B2">
        <w:rPr>
          <w:rFonts w:ascii="Arial" w:hAnsi="Arial" w:cs="Arial"/>
          <w:sz w:val="24"/>
          <w:szCs w:val="24"/>
        </w:rPr>
        <w:t xml:space="preserve"> </w:t>
      </w:r>
      <w:r w:rsidR="0079219D">
        <w:rPr>
          <w:rFonts w:ascii="Arial" w:hAnsi="Arial" w:cs="Arial"/>
          <w:sz w:val="24"/>
          <w:szCs w:val="24"/>
        </w:rPr>
        <w:t xml:space="preserve">reestruturação, encadernação </w:t>
      </w:r>
      <w:r w:rsidR="009751B2">
        <w:rPr>
          <w:rFonts w:ascii="Arial" w:hAnsi="Arial" w:cs="Arial"/>
          <w:sz w:val="24"/>
          <w:szCs w:val="24"/>
        </w:rPr>
        <w:t>até o invólucro) dos livros, impedimos mais do que sua simples deterioração, com ela conservamos a história de outras épocas</w:t>
      </w:r>
      <w:r w:rsidR="00DC02E8">
        <w:rPr>
          <w:rFonts w:ascii="Arial" w:hAnsi="Arial" w:cs="Arial"/>
          <w:sz w:val="24"/>
          <w:szCs w:val="24"/>
        </w:rPr>
        <w:t>, do que é e do que foi</w:t>
      </w:r>
      <w:r w:rsidR="009751B2">
        <w:rPr>
          <w:rFonts w:ascii="Arial" w:hAnsi="Arial" w:cs="Arial"/>
          <w:sz w:val="24"/>
          <w:szCs w:val="24"/>
        </w:rPr>
        <w:t>. Ela v</w:t>
      </w:r>
      <w:r w:rsidRPr="002A55F0">
        <w:rPr>
          <w:rFonts w:ascii="Arial" w:hAnsi="Arial" w:cs="Arial"/>
          <w:sz w:val="24"/>
          <w:szCs w:val="24"/>
        </w:rPr>
        <w:t>isa também</w:t>
      </w:r>
      <w:r w:rsidR="005A7931">
        <w:rPr>
          <w:rFonts w:ascii="Arial" w:hAnsi="Arial" w:cs="Arial"/>
          <w:sz w:val="24"/>
          <w:szCs w:val="24"/>
        </w:rPr>
        <w:t>,</w:t>
      </w:r>
      <w:r w:rsidRPr="002A55F0">
        <w:rPr>
          <w:rFonts w:ascii="Arial" w:hAnsi="Arial" w:cs="Arial"/>
          <w:sz w:val="24"/>
          <w:szCs w:val="24"/>
        </w:rPr>
        <w:t xml:space="preserve"> manter a integridade do </w:t>
      </w:r>
      <w:proofErr w:type="gramStart"/>
      <w:r w:rsidRPr="002A55F0">
        <w:rPr>
          <w:rFonts w:ascii="Arial" w:hAnsi="Arial" w:cs="Arial"/>
          <w:sz w:val="24"/>
          <w:szCs w:val="24"/>
        </w:rPr>
        <w:t>mesmo através da digitalização</w:t>
      </w:r>
      <w:r w:rsidR="002A55F0">
        <w:rPr>
          <w:rFonts w:ascii="Arial" w:hAnsi="Arial" w:cs="Arial"/>
          <w:sz w:val="24"/>
          <w:szCs w:val="24"/>
        </w:rPr>
        <w:t>, atividade</w:t>
      </w:r>
      <w:proofErr w:type="gramEnd"/>
      <w:r w:rsidR="005A7931">
        <w:rPr>
          <w:rFonts w:ascii="Arial" w:hAnsi="Arial" w:cs="Arial"/>
          <w:sz w:val="24"/>
          <w:szCs w:val="24"/>
        </w:rPr>
        <w:t xml:space="preserve"> que promove o aumento da produtividade</w:t>
      </w:r>
      <w:r w:rsidR="00D86A7F">
        <w:rPr>
          <w:rFonts w:ascii="Arial" w:hAnsi="Arial" w:cs="Arial"/>
          <w:sz w:val="24"/>
          <w:szCs w:val="24"/>
        </w:rPr>
        <w:t xml:space="preserve"> de pesquisas históricas</w:t>
      </w:r>
      <w:r w:rsidR="005A7931">
        <w:rPr>
          <w:rFonts w:ascii="Arial" w:hAnsi="Arial" w:cs="Arial"/>
          <w:sz w:val="24"/>
          <w:szCs w:val="24"/>
        </w:rPr>
        <w:t xml:space="preserve">, pois, viabiliza o acesso rápido a informação através de imagens </w:t>
      </w:r>
      <w:proofErr w:type="spellStart"/>
      <w:r w:rsidR="005A7931">
        <w:rPr>
          <w:rFonts w:ascii="Arial" w:hAnsi="Arial" w:cs="Arial"/>
          <w:sz w:val="24"/>
          <w:szCs w:val="24"/>
        </w:rPr>
        <w:t>scaneadas</w:t>
      </w:r>
      <w:proofErr w:type="spellEnd"/>
      <w:r w:rsidR="005A7931">
        <w:rPr>
          <w:rFonts w:ascii="Arial" w:hAnsi="Arial" w:cs="Arial"/>
          <w:sz w:val="24"/>
          <w:szCs w:val="24"/>
        </w:rPr>
        <w:t>, seguido pela classificação dos documentos</w:t>
      </w:r>
      <w:r w:rsidR="002A55F0" w:rsidRPr="002A55F0">
        <w:rPr>
          <w:rFonts w:ascii="Arial" w:hAnsi="Arial" w:cs="Arial"/>
          <w:sz w:val="24"/>
          <w:szCs w:val="24"/>
        </w:rPr>
        <w:t xml:space="preserve"> </w:t>
      </w:r>
      <w:r w:rsidR="002A55F0">
        <w:rPr>
          <w:rFonts w:ascii="Arial" w:hAnsi="Arial" w:cs="Arial"/>
          <w:sz w:val="24"/>
          <w:szCs w:val="24"/>
        </w:rPr>
        <w:t xml:space="preserve">que posteriormente </w:t>
      </w:r>
      <w:r w:rsidR="005A7931">
        <w:rPr>
          <w:rFonts w:ascii="Arial" w:hAnsi="Arial" w:cs="Arial"/>
          <w:sz w:val="24"/>
          <w:szCs w:val="24"/>
        </w:rPr>
        <w:t xml:space="preserve">será </w:t>
      </w:r>
      <w:r w:rsidR="002A55F0">
        <w:rPr>
          <w:rFonts w:ascii="Arial" w:hAnsi="Arial" w:cs="Arial"/>
          <w:sz w:val="24"/>
          <w:szCs w:val="24"/>
        </w:rPr>
        <w:t>disponibiliza</w:t>
      </w:r>
      <w:r w:rsidR="00375A56">
        <w:rPr>
          <w:rFonts w:ascii="Arial" w:hAnsi="Arial" w:cs="Arial"/>
          <w:sz w:val="24"/>
          <w:szCs w:val="24"/>
        </w:rPr>
        <w:t>do na internet. O</w:t>
      </w:r>
      <w:r w:rsidR="005A7931">
        <w:rPr>
          <w:rFonts w:ascii="Arial" w:hAnsi="Arial" w:cs="Arial"/>
          <w:sz w:val="24"/>
          <w:szCs w:val="24"/>
        </w:rPr>
        <w:t>nde</w:t>
      </w:r>
      <w:r w:rsidR="00D86A7F">
        <w:rPr>
          <w:rFonts w:ascii="Arial" w:hAnsi="Arial" w:cs="Arial"/>
          <w:sz w:val="24"/>
          <w:szCs w:val="24"/>
        </w:rPr>
        <w:t>,</w:t>
      </w:r>
      <w:r w:rsidR="005A79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931">
        <w:rPr>
          <w:rFonts w:ascii="Arial" w:hAnsi="Arial" w:cs="Arial"/>
          <w:sz w:val="24"/>
          <w:szCs w:val="24"/>
        </w:rPr>
        <w:t>à</w:t>
      </w:r>
      <w:proofErr w:type="gramEnd"/>
      <w:r w:rsidR="005A7931">
        <w:rPr>
          <w:rFonts w:ascii="Arial" w:hAnsi="Arial" w:cs="Arial"/>
          <w:sz w:val="24"/>
          <w:szCs w:val="24"/>
        </w:rPr>
        <w:t xml:space="preserve"> partir</w:t>
      </w:r>
      <w:r w:rsidR="00D86A7F">
        <w:rPr>
          <w:rFonts w:ascii="Arial" w:hAnsi="Arial" w:cs="Arial"/>
          <w:sz w:val="24"/>
          <w:szCs w:val="24"/>
        </w:rPr>
        <w:t xml:space="preserve"> de sites como o Google, o usuário obterá resultados relevantes para sua pesquisa</w:t>
      </w:r>
      <w:r w:rsidR="005A7931">
        <w:rPr>
          <w:rFonts w:ascii="Arial" w:hAnsi="Arial" w:cs="Arial"/>
          <w:sz w:val="24"/>
          <w:szCs w:val="24"/>
        </w:rPr>
        <w:t xml:space="preserve"> </w:t>
      </w:r>
      <w:r w:rsidR="00472BE5">
        <w:rPr>
          <w:rFonts w:ascii="Arial" w:hAnsi="Arial" w:cs="Arial"/>
          <w:sz w:val="24"/>
          <w:szCs w:val="24"/>
        </w:rPr>
        <w:t>com melhor</w:t>
      </w:r>
      <w:r w:rsidR="00D86A7F">
        <w:rPr>
          <w:rFonts w:ascii="Arial" w:hAnsi="Arial" w:cs="Arial"/>
          <w:sz w:val="24"/>
          <w:szCs w:val="24"/>
        </w:rPr>
        <w:t xml:space="preserve"> logística</w:t>
      </w:r>
      <w:r w:rsidR="00375A56">
        <w:rPr>
          <w:rFonts w:ascii="Arial" w:hAnsi="Arial" w:cs="Arial"/>
          <w:sz w:val="24"/>
          <w:szCs w:val="24"/>
        </w:rPr>
        <w:t xml:space="preserve"> e sem custos</w:t>
      </w:r>
      <w:r w:rsidR="00F87DC8" w:rsidRPr="002A55F0">
        <w:rPr>
          <w:rFonts w:ascii="Arial" w:hAnsi="Arial" w:cs="Arial"/>
          <w:sz w:val="24"/>
          <w:szCs w:val="24"/>
        </w:rPr>
        <w:t>. Essa atividade vital para a propagação de conhecimento é realizada pelo Centro de documentação e apoio à pesquisa histórica</w:t>
      </w:r>
      <w:r w:rsidR="002A55F0" w:rsidRPr="002A55F0">
        <w:rPr>
          <w:rFonts w:ascii="Arial" w:hAnsi="Arial" w:cs="Arial"/>
          <w:sz w:val="24"/>
          <w:szCs w:val="24"/>
        </w:rPr>
        <w:t xml:space="preserve"> (CEDAPH) localizado na</w:t>
      </w:r>
      <w:r w:rsidR="00DF7511">
        <w:rPr>
          <w:rFonts w:ascii="Arial" w:hAnsi="Arial" w:cs="Arial"/>
          <w:sz w:val="24"/>
          <w:szCs w:val="24"/>
        </w:rPr>
        <w:t xml:space="preserve"> Faculdade de Ciências Humanas e Sociais - </w:t>
      </w:r>
      <w:r w:rsidR="002A55F0" w:rsidRPr="002A55F0">
        <w:rPr>
          <w:rFonts w:ascii="Arial" w:hAnsi="Arial" w:cs="Arial"/>
          <w:sz w:val="24"/>
          <w:szCs w:val="24"/>
        </w:rPr>
        <w:t xml:space="preserve"> UNESP</w:t>
      </w:r>
      <w:r w:rsidR="00DF7511">
        <w:rPr>
          <w:rFonts w:ascii="Arial" w:hAnsi="Arial" w:cs="Arial"/>
          <w:sz w:val="24"/>
          <w:szCs w:val="24"/>
        </w:rPr>
        <w:t xml:space="preserve"> - </w:t>
      </w:r>
      <w:r w:rsidR="002A55F0" w:rsidRPr="002A55F0">
        <w:rPr>
          <w:rFonts w:ascii="Arial" w:hAnsi="Arial" w:cs="Arial"/>
          <w:sz w:val="24"/>
          <w:szCs w:val="24"/>
        </w:rPr>
        <w:t>campus de Franca</w:t>
      </w:r>
      <w:r w:rsidR="009751B2">
        <w:rPr>
          <w:rFonts w:ascii="Arial" w:hAnsi="Arial" w:cs="Arial"/>
          <w:sz w:val="24"/>
          <w:szCs w:val="24"/>
        </w:rPr>
        <w:t>. Trabalho esse,</w:t>
      </w:r>
      <w:r w:rsidR="00DF7511">
        <w:rPr>
          <w:rFonts w:ascii="Arial" w:hAnsi="Arial" w:cs="Arial"/>
          <w:sz w:val="24"/>
          <w:szCs w:val="24"/>
        </w:rPr>
        <w:t xml:space="preserve"> desenvolvido por alunos bolsistas e voluntários do curso de história do p</w:t>
      </w:r>
      <w:r w:rsidR="00472BE5">
        <w:rPr>
          <w:rFonts w:ascii="Arial" w:hAnsi="Arial" w:cs="Arial"/>
          <w:sz w:val="24"/>
          <w:szCs w:val="24"/>
        </w:rPr>
        <w:t xml:space="preserve">rimeiro ao quarto ano acadêmico implantado </w:t>
      </w:r>
      <w:r w:rsidR="00AD4EDB">
        <w:rPr>
          <w:rFonts w:ascii="Arial" w:hAnsi="Arial" w:cs="Arial"/>
          <w:sz w:val="24"/>
          <w:szCs w:val="24"/>
        </w:rPr>
        <w:t>desde 1983 para viabilizar o desenvolvimento de projetos de pesquisa que, desde então, funciona como centro de referência pelos trabalhos realizados.</w:t>
      </w:r>
    </w:p>
    <w:p w:rsidR="005A7931" w:rsidRDefault="005A7931">
      <w:pPr>
        <w:rPr>
          <w:rFonts w:ascii="Arial" w:hAnsi="Arial" w:cs="Arial"/>
          <w:sz w:val="24"/>
          <w:szCs w:val="24"/>
        </w:rPr>
      </w:pPr>
    </w:p>
    <w:p w:rsidR="009751B2" w:rsidRPr="002A55F0" w:rsidRDefault="009751B2" w:rsidP="009751B2">
      <w:pPr>
        <w:rPr>
          <w:rFonts w:ascii="Arial" w:hAnsi="Arial" w:cs="Arial"/>
          <w:sz w:val="24"/>
          <w:szCs w:val="24"/>
        </w:rPr>
      </w:pPr>
    </w:p>
    <w:sectPr w:rsidR="009751B2" w:rsidRPr="002A55F0" w:rsidSect="00300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627"/>
    <w:rsid w:val="002A55F0"/>
    <w:rsid w:val="002C3389"/>
    <w:rsid w:val="003006B5"/>
    <w:rsid w:val="00372627"/>
    <w:rsid w:val="00375A56"/>
    <w:rsid w:val="00472BE5"/>
    <w:rsid w:val="005A7931"/>
    <w:rsid w:val="005C4499"/>
    <w:rsid w:val="006D03E7"/>
    <w:rsid w:val="0072023E"/>
    <w:rsid w:val="0079219D"/>
    <w:rsid w:val="0085459C"/>
    <w:rsid w:val="00855512"/>
    <w:rsid w:val="00890B47"/>
    <w:rsid w:val="008F6D01"/>
    <w:rsid w:val="009751B2"/>
    <w:rsid w:val="00A26ED0"/>
    <w:rsid w:val="00AD4EDB"/>
    <w:rsid w:val="00C83295"/>
    <w:rsid w:val="00D518A8"/>
    <w:rsid w:val="00D57B1B"/>
    <w:rsid w:val="00D86A7F"/>
    <w:rsid w:val="00DC02E8"/>
    <w:rsid w:val="00DF7511"/>
    <w:rsid w:val="00E4679A"/>
    <w:rsid w:val="00E72DD8"/>
    <w:rsid w:val="00F8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72627"/>
    <w:rPr>
      <w:b/>
      <w:bCs/>
    </w:rPr>
  </w:style>
  <w:style w:type="character" w:customStyle="1" w:styleId="apple-converted-space">
    <w:name w:val="apple-converted-space"/>
    <w:basedOn w:val="Fontepargpadro"/>
    <w:rsid w:val="00372627"/>
  </w:style>
  <w:style w:type="paragraph" w:styleId="NormalWeb">
    <w:name w:val="Normal (Web)"/>
    <w:basedOn w:val="Normal"/>
    <w:uiPriority w:val="99"/>
    <w:semiHidden/>
    <w:unhideWhenUsed/>
    <w:rsid w:val="005A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noticias">
    <w:name w:val="text_noticias"/>
    <w:basedOn w:val="Fontepargpadro"/>
    <w:rsid w:val="005A7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2013-09-13T16:03:00Z</dcterms:created>
  <dcterms:modified xsi:type="dcterms:W3CDTF">2013-09-14T00:17:00Z</dcterms:modified>
</cp:coreProperties>
</file>