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4B" w:rsidRDefault="00E40A4B" w:rsidP="00762EA0">
      <w:pPr>
        <w:jc w:val="both"/>
        <w:rPr>
          <w:rFonts w:ascii="Arial" w:hAnsi="Arial" w:cs="Arial"/>
          <w:b/>
          <w:sz w:val="28"/>
          <w:szCs w:val="28"/>
          <w:lang w:val="pt-BR"/>
        </w:rPr>
      </w:pPr>
    </w:p>
    <w:p w:rsidR="00467904" w:rsidRDefault="00467904" w:rsidP="00467904">
      <w:pPr>
        <w:rPr>
          <w:rFonts w:ascii="Arial" w:hAnsi="Arial" w:cs="Arial"/>
          <w:b/>
          <w:lang w:val="pt-BR"/>
        </w:rPr>
      </w:pPr>
      <w:r>
        <w:rPr>
          <w:rFonts w:ascii="Arial" w:hAnsi="Arial" w:cs="Arial"/>
          <w:b/>
          <w:lang w:val="pt-BR"/>
        </w:rPr>
        <w:t>REDE DE EDUCAÇÃO AMBIENTAL UNESP SOROCABA: FORMANDO EDUCADORES AMBIENTAIS</w:t>
      </w:r>
    </w:p>
    <w:p w:rsidR="00467904" w:rsidRPr="007F6592" w:rsidRDefault="00467904" w:rsidP="00467904">
      <w:pPr>
        <w:rPr>
          <w:rFonts w:ascii="Arial" w:hAnsi="Arial" w:cs="Arial"/>
          <w:b/>
          <w:lang w:val="pt-BR"/>
        </w:rPr>
      </w:pPr>
    </w:p>
    <w:p w:rsidR="00467904" w:rsidRPr="00B00ECA" w:rsidRDefault="00467904" w:rsidP="00467904">
      <w:pPr>
        <w:pStyle w:val="VAFigureCaption"/>
        <w:spacing w:before="0" w:line="240" w:lineRule="auto"/>
        <w:rPr>
          <w:rFonts w:ascii="Arial" w:hAnsi="Arial" w:cs="Arial"/>
          <w:b/>
          <w:sz w:val="20"/>
          <w:szCs w:val="20"/>
          <w:shd w:val="clear" w:color="auto" w:fill="FFFFFF"/>
          <w:lang w:val="pt-BR"/>
        </w:rPr>
      </w:pPr>
      <w:r w:rsidRPr="00B00ECA">
        <w:rPr>
          <w:rFonts w:ascii="Arial" w:hAnsi="Arial" w:cs="Arial"/>
          <w:b/>
          <w:sz w:val="20"/>
          <w:szCs w:val="20"/>
          <w:shd w:val="clear" w:color="auto" w:fill="FFFFFF"/>
          <w:lang w:val="pt-BR"/>
        </w:rPr>
        <w:t>Introdução</w:t>
      </w:r>
    </w:p>
    <w:p w:rsidR="00467904" w:rsidRPr="007F6592" w:rsidRDefault="00467904" w:rsidP="00467904">
      <w:pPr>
        <w:jc w:val="both"/>
        <w:rPr>
          <w:rFonts w:ascii="Arial" w:hAnsi="Arial"/>
          <w:lang w:val="pt-BR"/>
        </w:rPr>
      </w:pPr>
      <w:r w:rsidRPr="007F6592">
        <w:rPr>
          <w:rFonts w:ascii="Arial" w:hAnsi="Arial" w:cs="Arial"/>
          <w:lang w:val="pt-BR"/>
        </w:rPr>
        <w:t xml:space="preserve">Diante dos atuais problemas ambientais vividos, é evidente a importância da construção de uma cidadania ambiental dentro da sociedade. A Educação Ambiental é uma ferramenta para isso, visto que ela busca a mudança comportamental, despertando o pensamento crítico e a consequente quebra de paradigmas. </w:t>
      </w:r>
      <w:r w:rsidRPr="007F6592">
        <w:rPr>
          <w:rFonts w:ascii="Arial" w:hAnsi="Arial"/>
          <w:lang w:val="pt-BR"/>
        </w:rPr>
        <w:t>A finalidade em se desenvolver programas para a atuação em rede é a de atender as especificidades de um trabalho articulado, possibilitando a formação de agentes multiplicadores. Foi neste contexto que, em 2005, surgiu a Rede de Educação Ambiental d</w:t>
      </w:r>
      <w:r>
        <w:rPr>
          <w:rFonts w:ascii="Arial" w:hAnsi="Arial"/>
          <w:lang w:val="pt-BR"/>
        </w:rPr>
        <w:t>a UNESP de Sorocaba (REAUSo), grupo de universitários</w:t>
      </w:r>
      <w:r w:rsidRPr="007F6592">
        <w:rPr>
          <w:rFonts w:ascii="Arial" w:hAnsi="Arial"/>
          <w:lang w:val="pt-BR"/>
        </w:rPr>
        <w:t xml:space="preserve"> que realiza atividades com diversos públicos da região de Sorocaba. Dentre suas ações em 2013, desenvolveu o “Mutirão da Horta”, uma recepção de cunho socioambiental que foi aplicado nos calouros da UNESP Sorocaba para a implementação de uma horta escolar, organizou a 5ª edição do Curso de Formação de Educadores Ambientais e participou da IX Semana do Meio Ambiente da Unesp Sorocaba.</w:t>
      </w:r>
    </w:p>
    <w:p w:rsidR="00467904" w:rsidRPr="007F6592" w:rsidRDefault="00467904" w:rsidP="00467904">
      <w:pPr>
        <w:jc w:val="both"/>
        <w:rPr>
          <w:rFonts w:ascii="Arial" w:hAnsi="Arial"/>
          <w:lang w:val="pt-BR"/>
        </w:rPr>
      </w:pPr>
    </w:p>
    <w:p w:rsidR="00467904" w:rsidRPr="007F6592" w:rsidRDefault="00467904" w:rsidP="00467904">
      <w:pPr>
        <w:jc w:val="both"/>
        <w:rPr>
          <w:rFonts w:ascii="Arial" w:hAnsi="Arial"/>
          <w:lang w:val="pt-BR"/>
        </w:rPr>
      </w:pPr>
      <w:r w:rsidRPr="007F6592">
        <w:rPr>
          <w:rFonts w:ascii="Arial" w:hAnsi="Arial"/>
          <w:b/>
          <w:lang w:val="pt-BR"/>
        </w:rPr>
        <w:t>Objetivo</w:t>
      </w:r>
    </w:p>
    <w:p w:rsidR="00467904" w:rsidRPr="007F6592" w:rsidRDefault="00467904" w:rsidP="00467904">
      <w:pPr>
        <w:jc w:val="both"/>
        <w:rPr>
          <w:rFonts w:ascii="Arial" w:hAnsi="Arial" w:cs="Arial"/>
          <w:shd w:val="clear" w:color="auto" w:fill="FFFFFF"/>
          <w:lang w:val="pt-BR"/>
        </w:rPr>
      </w:pPr>
      <w:r w:rsidRPr="007F6592">
        <w:rPr>
          <w:rFonts w:ascii="Arial" w:hAnsi="Arial" w:cs="Arial"/>
          <w:shd w:val="clear" w:color="auto" w:fill="FFFFFF"/>
          <w:lang w:val="pt-BR"/>
        </w:rPr>
        <w:t>Apresentar as ações realizadas em 2013, até o presente momento, pela Rede de Educação Ambiental UNESP Sorocaba em prol da formação de agentes multiplicadores.</w:t>
      </w:r>
    </w:p>
    <w:p w:rsidR="00467904" w:rsidRPr="007F6592" w:rsidRDefault="00467904" w:rsidP="00467904">
      <w:pPr>
        <w:jc w:val="both"/>
        <w:rPr>
          <w:rFonts w:ascii="Arial" w:hAnsi="Arial" w:cs="Arial"/>
          <w:shd w:val="clear" w:color="auto" w:fill="FFFFFF"/>
          <w:lang w:val="pt-BR"/>
        </w:rPr>
      </w:pPr>
    </w:p>
    <w:p w:rsidR="00467904" w:rsidRPr="007F6592" w:rsidRDefault="00467904" w:rsidP="00467904">
      <w:pPr>
        <w:jc w:val="both"/>
        <w:rPr>
          <w:rFonts w:ascii="Arial" w:hAnsi="Arial" w:cs="Arial"/>
          <w:b/>
          <w:lang w:val="pt-BR"/>
        </w:rPr>
      </w:pPr>
      <w:r w:rsidRPr="007F6592">
        <w:rPr>
          <w:rFonts w:ascii="Arial" w:hAnsi="Arial" w:cs="Arial"/>
          <w:b/>
          <w:lang w:val="pt-BR"/>
        </w:rPr>
        <w:t>Métodos</w:t>
      </w:r>
    </w:p>
    <w:p w:rsidR="00467904" w:rsidRPr="007F6592" w:rsidRDefault="00467904" w:rsidP="00467904">
      <w:pPr>
        <w:jc w:val="both"/>
        <w:rPr>
          <w:rStyle w:val="apple-style-span"/>
          <w:rFonts w:ascii="Arial" w:hAnsi="Arial" w:cs="Arial"/>
          <w:b/>
          <w:lang w:val="pt-BR"/>
        </w:rPr>
      </w:pPr>
      <w:r w:rsidRPr="007F6592">
        <w:rPr>
          <w:rStyle w:val="apple-style-span"/>
          <w:rFonts w:ascii="Arial" w:hAnsi="Arial" w:cs="Arial"/>
          <w:shd w:val="clear" w:color="auto" w:fill="FFFFFF"/>
          <w:lang w:val="pt-BR"/>
        </w:rPr>
        <w:t>O “Mutirão da Horta” foi planejado através da elaboração de um roteiro contendo as etapas para a construção da horta, bem como os recursos necessários a cada etapa. A mobilização dos alunos da UNESP Sorocaba foi feita via rede social, com foco na participação dos calouros.</w:t>
      </w:r>
    </w:p>
    <w:p w:rsidR="00467904" w:rsidRPr="00E33238" w:rsidRDefault="00467904" w:rsidP="00467904">
      <w:pPr>
        <w:pStyle w:val="TAMainText"/>
        <w:tabs>
          <w:tab w:val="num" w:pos="709"/>
        </w:tabs>
        <w:spacing w:line="240" w:lineRule="auto"/>
        <w:ind w:firstLine="0"/>
        <w:rPr>
          <w:rFonts w:ascii="Arial" w:hAnsi="Arial" w:cs="Arial"/>
          <w:shd w:val="clear" w:color="auto" w:fill="FFFFFF"/>
          <w:lang w:val="pt-BR"/>
        </w:rPr>
      </w:pPr>
      <w:r>
        <w:rPr>
          <w:rStyle w:val="apple-style-span"/>
          <w:rFonts w:ascii="Arial" w:hAnsi="Arial" w:cs="Arial"/>
          <w:shd w:val="clear" w:color="auto" w:fill="FFFFFF"/>
          <w:lang w:val="pt-BR"/>
        </w:rPr>
        <w:t xml:space="preserve">A 5ª edição do </w:t>
      </w:r>
      <w:r w:rsidRPr="00B00ECA">
        <w:rPr>
          <w:rStyle w:val="apple-style-span"/>
          <w:rFonts w:ascii="Arial" w:hAnsi="Arial" w:cs="Arial"/>
          <w:shd w:val="clear" w:color="auto" w:fill="FFFFFF"/>
          <w:lang w:val="pt-BR"/>
        </w:rPr>
        <w:t>Curso de Fo</w:t>
      </w:r>
      <w:r>
        <w:rPr>
          <w:rStyle w:val="apple-style-span"/>
          <w:rFonts w:ascii="Arial" w:hAnsi="Arial" w:cs="Arial"/>
          <w:shd w:val="clear" w:color="auto" w:fill="FFFFFF"/>
          <w:lang w:val="pt-BR"/>
        </w:rPr>
        <w:t>rmação de Educadores Ambientais</w:t>
      </w:r>
      <w:r w:rsidRPr="00B00ECA">
        <w:rPr>
          <w:rStyle w:val="apple-style-span"/>
          <w:rFonts w:ascii="Arial" w:hAnsi="Arial" w:cs="Arial"/>
          <w:shd w:val="clear" w:color="auto" w:fill="FFFFFF"/>
          <w:lang w:val="pt-BR"/>
        </w:rPr>
        <w:t xml:space="preserve"> contou com uma </w:t>
      </w:r>
      <w:r w:rsidRPr="00B00ECA">
        <w:rPr>
          <w:rFonts w:ascii="Arial" w:hAnsi="Arial" w:cs="Arial"/>
          <w:shd w:val="clear" w:color="auto" w:fill="FFFFFF"/>
          <w:lang w:val="pt-BR"/>
        </w:rPr>
        <w:t>abordagem pedagógica composta por sete palestras, duas visitas técnicas e a construção de um projeto voltado para uma situação problema. As palestras abordavam, dentro da educação ambiental, conceitos, aplicações, metodologias, experiências, atividades lúdicas cooperativas e a elaboração de projetos.</w:t>
      </w:r>
    </w:p>
    <w:p w:rsidR="00467904" w:rsidRDefault="00467904" w:rsidP="00467904">
      <w:pPr>
        <w:pStyle w:val="TAMainText"/>
        <w:tabs>
          <w:tab w:val="num" w:pos="709"/>
        </w:tabs>
        <w:spacing w:line="240" w:lineRule="auto"/>
        <w:ind w:firstLine="0"/>
        <w:rPr>
          <w:rFonts w:ascii="Arial" w:hAnsi="Arial" w:cs="Arial"/>
          <w:lang w:val="pt-BR"/>
        </w:rPr>
      </w:pPr>
      <w:r w:rsidRPr="00E33238">
        <w:rPr>
          <w:rFonts w:ascii="Arial" w:hAnsi="Arial" w:cs="Arial"/>
          <w:shd w:val="clear" w:color="auto" w:fill="FFFFFF"/>
          <w:lang w:val="pt-BR"/>
        </w:rPr>
        <w:t xml:space="preserve">Além disso, a REAUSo </w:t>
      </w:r>
      <w:r w:rsidRPr="00E33238">
        <w:rPr>
          <w:rFonts w:ascii="Arial" w:hAnsi="Arial" w:cs="Arial"/>
          <w:lang w:val="pt-BR"/>
        </w:rPr>
        <w:t>participou da 9ª Semana do Meio Ambiente UNESP de Sorocaba que teve parte de suas atividades no shopping Villàgio de Sorocaba, oferecendo uma oficina de aproveitamento de  caixa de suco em tetrapack para confeccionar carteiras de bolso. Foi detentora de um stand expositivo fixo de trabalhos e materiais desenvolvidos pela REAUSo com o uso de diferentes tipos de materiais descartáveis</w:t>
      </w:r>
      <w:r>
        <w:rPr>
          <w:rFonts w:ascii="Arial" w:hAnsi="Arial" w:cs="Arial"/>
          <w:lang w:val="pt-BR"/>
        </w:rPr>
        <w:t>.</w:t>
      </w:r>
    </w:p>
    <w:p w:rsidR="00467904" w:rsidRPr="00635A2B" w:rsidRDefault="00467904" w:rsidP="00467904">
      <w:pPr>
        <w:pStyle w:val="TAMainText"/>
        <w:tabs>
          <w:tab w:val="num" w:pos="709"/>
        </w:tabs>
        <w:spacing w:line="240" w:lineRule="auto"/>
        <w:ind w:firstLine="0"/>
        <w:rPr>
          <w:rFonts w:ascii="Arial" w:hAnsi="Arial" w:cs="Arial"/>
          <w:shd w:val="clear" w:color="auto" w:fill="FFFFFF"/>
          <w:lang w:val="pt-BR"/>
        </w:rPr>
      </w:pPr>
    </w:p>
    <w:p w:rsidR="00467904" w:rsidRPr="00B00ECA" w:rsidRDefault="00467904" w:rsidP="00467904">
      <w:pPr>
        <w:pStyle w:val="TAMainText"/>
        <w:tabs>
          <w:tab w:val="num" w:pos="709"/>
        </w:tabs>
        <w:spacing w:line="240" w:lineRule="auto"/>
        <w:ind w:firstLine="0"/>
        <w:rPr>
          <w:rFonts w:ascii="Arial" w:hAnsi="Arial" w:cs="Arial"/>
          <w:b/>
          <w:shd w:val="clear" w:color="auto" w:fill="FFFFFF"/>
          <w:lang w:val="pt-BR"/>
        </w:rPr>
      </w:pPr>
      <w:r w:rsidRPr="00B00ECA">
        <w:rPr>
          <w:rFonts w:ascii="Arial" w:hAnsi="Arial" w:cs="Arial"/>
          <w:b/>
          <w:shd w:val="clear" w:color="auto" w:fill="FFFFFF"/>
          <w:lang w:val="pt-BR"/>
        </w:rPr>
        <w:t>Resultados</w:t>
      </w:r>
    </w:p>
    <w:p w:rsidR="00467904" w:rsidRPr="005E34A0" w:rsidRDefault="00467904" w:rsidP="00467904">
      <w:pPr>
        <w:pStyle w:val="VAFigureCaption"/>
        <w:spacing w:before="0" w:line="240" w:lineRule="auto"/>
        <w:rPr>
          <w:rFonts w:ascii="Arial" w:hAnsi="Arial" w:cs="Arial"/>
          <w:sz w:val="20"/>
          <w:szCs w:val="20"/>
          <w:shd w:val="clear" w:color="auto" w:fill="FFFFFF"/>
          <w:lang w:val="pt-BR"/>
        </w:rPr>
        <w:sectPr w:rsidR="00467904" w:rsidRPr="005E34A0" w:rsidSect="000D529D">
          <w:headerReference w:type="default" r:id="rId8"/>
          <w:footerReference w:type="default" r:id="rId9"/>
          <w:type w:val="continuous"/>
          <w:pgSz w:w="11907" w:h="16840" w:code="9"/>
          <w:pgMar w:top="720" w:right="1151" w:bottom="1236" w:left="1151" w:header="737" w:footer="737" w:gutter="0"/>
          <w:cols w:space="475"/>
        </w:sectPr>
      </w:pPr>
      <w:r w:rsidRPr="00B00ECA">
        <w:rPr>
          <w:rFonts w:ascii="Arial" w:hAnsi="Arial" w:cs="Arial"/>
          <w:sz w:val="20"/>
          <w:szCs w:val="20"/>
          <w:shd w:val="clear" w:color="auto" w:fill="FFFFFF"/>
          <w:lang w:val="pt-BR"/>
        </w:rPr>
        <w:t>O “Mutirão da Horta” reuniu cerca de vinte e cinco calouros que colaboraram para que em apenas uma manhã a estrutura da horta escolar fosse concluída.</w:t>
      </w:r>
      <w:r>
        <w:rPr>
          <w:rFonts w:ascii="Arial" w:hAnsi="Arial" w:cs="Arial"/>
          <w:sz w:val="20"/>
          <w:szCs w:val="20"/>
          <w:shd w:val="clear" w:color="auto" w:fill="FFFFFF"/>
          <w:lang w:val="pt-BR"/>
        </w:rPr>
        <w:t xml:space="preserve"> Já o</w:t>
      </w:r>
      <w:r w:rsidRPr="00B00ECA">
        <w:rPr>
          <w:rFonts w:ascii="Arial" w:hAnsi="Arial" w:cs="Arial"/>
          <w:sz w:val="20"/>
          <w:szCs w:val="20"/>
          <w:lang w:val="pt-BR"/>
        </w:rPr>
        <w:t xml:space="preserve"> Curso </w:t>
      </w:r>
      <w:r>
        <w:rPr>
          <w:rFonts w:ascii="Arial" w:hAnsi="Arial" w:cs="Arial"/>
          <w:sz w:val="20"/>
          <w:szCs w:val="20"/>
          <w:lang w:val="pt-BR"/>
        </w:rPr>
        <w:t xml:space="preserve">capacitou </w:t>
      </w:r>
      <w:r w:rsidRPr="00B00ECA">
        <w:rPr>
          <w:rFonts w:ascii="Arial" w:hAnsi="Arial" w:cs="Arial"/>
          <w:sz w:val="20"/>
          <w:szCs w:val="20"/>
          <w:shd w:val="clear" w:color="auto" w:fill="FFFFFF"/>
          <w:lang w:val="pt-BR"/>
        </w:rPr>
        <w:t>um grupo de quinze pessoas</w:t>
      </w:r>
      <w:r>
        <w:rPr>
          <w:rFonts w:ascii="Arial" w:hAnsi="Arial" w:cs="Arial"/>
          <w:sz w:val="20"/>
          <w:szCs w:val="20"/>
          <w:shd w:val="clear" w:color="auto" w:fill="FFFFFF"/>
          <w:lang w:val="pt-BR"/>
        </w:rPr>
        <w:t xml:space="preserve"> que formaram um</w:t>
      </w:r>
      <w:r w:rsidRPr="00B00ECA">
        <w:rPr>
          <w:rFonts w:ascii="Arial" w:hAnsi="Arial" w:cs="Arial"/>
          <w:sz w:val="20"/>
          <w:szCs w:val="20"/>
          <w:shd w:val="clear" w:color="auto" w:fill="FFFFFF"/>
          <w:lang w:val="pt-BR"/>
        </w:rPr>
        <w:t xml:space="preserve"> público bastante diversificado, constituído por estudantes e profissionais de variadas instituições, o que permitiu uma importante troca de experiências. </w:t>
      </w:r>
      <w:r>
        <w:rPr>
          <w:rFonts w:ascii="Arial" w:hAnsi="Arial" w:cs="Arial"/>
          <w:sz w:val="20"/>
          <w:szCs w:val="20"/>
          <w:shd w:val="clear" w:color="auto" w:fill="FFFFFF"/>
          <w:lang w:val="pt-BR"/>
        </w:rPr>
        <w:t>A oficina organizada na IX Semana do Meio Ambiente ensinou a 30 participantes um modo criativo de reutizar recursos.</w:t>
      </w:r>
    </w:p>
    <w:p w:rsidR="00762EA0" w:rsidRPr="00D81CD1" w:rsidRDefault="00762EA0" w:rsidP="00762EA0">
      <w:pPr>
        <w:rPr>
          <w:lang w:val="pt-BR"/>
        </w:rPr>
      </w:pPr>
      <w:bookmarkStart w:id="0" w:name="_GoBack"/>
      <w:bookmarkEnd w:id="0"/>
    </w:p>
    <w:p w:rsidR="00E40A4B" w:rsidRDefault="00E40A4B">
      <w:pPr>
        <w:pStyle w:val="BBAuthorName"/>
        <w:spacing w:after="120"/>
        <w:ind w:right="0"/>
        <w:jc w:val="both"/>
        <w:rPr>
          <w:rFonts w:ascii="Arial" w:hAnsi="Arial" w:cs="Arial"/>
          <w:sz w:val="20"/>
          <w:szCs w:val="20"/>
          <w:lang w:val="pt-BR"/>
        </w:rPr>
      </w:pPr>
    </w:p>
    <w:p w:rsidR="00E40A4B" w:rsidRPr="00E40A4B" w:rsidRDefault="00E40A4B" w:rsidP="00E40A4B">
      <w:pPr>
        <w:pStyle w:val="BCAuthorAddress"/>
        <w:rPr>
          <w:lang w:val="pt-BR"/>
        </w:rPr>
      </w:pPr>
    </w:p>
    <w:p w:rsidR="00183E4A" w:rsidRPr="00183E4A" w:rsidRDefault="00183E4A" w:rsidP="00714D74">
      <w:pPr>
        <w:pStyle w:val="BIEmailAddress"/>
        <w:spacing w:line="240" w:lineRule="auto"/>
        <w:rPr>
          <w:lang w:val="pt-BR"/>
        </w:rPr>
      </w:pPr>
    </w:p>
    <w:p w:rsidR="001C51E0" w:rsidRDefault="001C51E0" w:rsidP="00714D74">
      <w:pPr>
        <w:pStyle w:val="Absbox"/>
        <w:spacing w:line="240" w:lineRule="auto"/>
        <w:jc w:val="both"/>
        <w:rPr>
          <w:rFonts w:ascii="Arial" w:hAnsi="Arial" w:cs="Arial"/>
          <w:sz w:val="18"/>
          <w:szCs w:val="18"/>
          <w:lang w:val="pt-BR"/>
        </w:rPr>
        <w:sectPr w:rsidR="001C51E0" w:rsidSect="000D529D">
          <w:headerReference w:type="default" r:id="rId10"/>
          <w:footerReference w:type="default" r:id="rId11"/>
          <w:type w:val="continuous"/>
          <w:pgSz w:w="11907" w:h="16840" w:code="9"/>
          <w:pgMar w:top="720" w:right="1151" w:bottom="1236" w:left="1151" w:header="737" w:footer="737" w:gutter="0"/>
          <w:cols w:space="475"/>
        </w:sect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p w:rsidR="00E40A4B" w:rsidRDefault="00E40A4B">
      <w:pPr>
        <w:pStyle w:val="TAMainText"/>
        <w:ind w:firstLine="0"/>
        <w:rPr>
          <w:rFonts w:ascii="Arial" w:hAnsi="Arial" w:cs="Arial"/>
          <w:lang w:val="pt-BR"/>
        </w:rPr>
      </w:pPr>
    </w:p>
    <w:sectPr w:rsidR="00E40A4B" w:rsidSect="004E33D8">
      <w:footerReference w:type="default" r:id="rId12"/>
      <w:type w:val="continuous"/>
      <w:pgSz w:w="11907" w:h="16840" w:code="9"/>
      <w:pgMar w:top="1134" w:right="1134" w:bottom="1134" w:left="1134" w:header="284" w:footer="890" w:gutter="0"/>
      <w:cols w:num="2" w:space="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21" w:rsidRDefault="00973721">
      <w:r>
        <w:separator/>
      </w:r>
    </w:p>
  </w:endnote>
  <w:endnote w:type="continuationSeparator" w:id="0">
    <w:p w:rsidR="00973721" w:rsidRDefault="0097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04" w:rsidRPr="00B72AC9" w:rsidRDefault="00467904">
    <w:pPr>
      <w:pStyle w:val="Footer"/>
      <w:rPr>
        <w:b/>
        <w:sz w:val="16"/>
        <w:szCs w:val="16"/>
        <w:lang w:val="pt-BR"/>
      </w:rPr>
    </w:pPr>
    <w:r>
      <w:rPr>
        <w:b/>
        <w:i/>
        <w:iCs/>
        <w:sz w:val="16"/>
        <w:szCs w:val="16"/>
        <w:lang w:val="pt-BR"/>
      </w:rPr>
      <w:t xml:space="preserve">7° </w:t>
    </w:r>
    <w:r w:rsidRPr="00B72AC9">
      <w:rPr>
        <w:b/>
        <w:i/>
        <w:iCs/>
        <w:sz w:val="16"/>
        <w:szCs w:val="16"/>
        <w:lang w:val="pt-BR"/>
      </w:rPr>
      <w:t xml:space="preserve">Congresso de </w:t>
    </w:r>
    <w:r>
      <w:rPr>
        <w:b/>
        <w:i/>
        <w:iCs/>
        <w:sz w:val="16"/>
        <w:szCs w:val="16"/>
        <w:lang w:val="pt-BR"/>
      </w:rPr>
      <w:t>Extensão Universitária da UNESP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FF" w:rsidRDefault="00257BFF" w:rsidP="00257BFF">
    <w:pPr>
      <w:pStyle w:val="Footer"/>
      <w:rPr>
        <w:b/>
        <w:i/>
        <w:iCs/>
        <w:sz w:val="16"/>
        <w:szCs w:val="16"/>
        <w:lang w:val="pt-BR"/>
      </w:rPr>
    </w:pPr>
  </w:p>
  <w:p w:rsidR="00257BFF" w:rsidRPr="00B72AC9" w:rsidRDefault="00257BFF" w:rsidP="00257BFF">
    <w:pPr>
      <w:pStyle w:val="Footer"/>
      <w:rPr>
        <w:b/>
        <w:sz w:val="16"/>
        <w:szCs w:val="16"/>
        <w:lang w:val="pt-BR"/>
      </w:rPr>
    </w:pPr>
    <w:r>
      <w:rPr>
        <w:b/>
        <w:i/>
        <w:iCs/>
        <w:sz w:val="16"/>
        <w:szCs w:val="16"/>
        <w:lang w:val="pt-BR"/>
      </w:rPr>
      <w:t xml:space="preserve">7° </w:t>
    </w:r>
    <w:r w:rsidRPr="00B72AC9">
      <w:rPr>
        <w:b/>
        <w:i/>
        <w:iCs/>
        <w:sz w:val="16"/>
        <w:szCs w:val="16"/>
        <w:lang w:val="pt-BR"/>
      </w:rPr>
      <w:t xml:space="preserve">Congresso de </w:t>
    </w:r>
    <w:r>
      <w:rPr>
        <w:b/>
        <w:i/>
        <w:iCs/>
        <w:sz w:val="16"/>
        <w:szCs w:val="16"/>
        <w:lang w:val="pt-BR"/>
      </w:rPr>
      <w:t>Extensão Universitária da UNESP</w:t>
    </w:r>
  </w:p>
  <w:p w:rsidR="00186FD4" w:rsidRPr="00257BFF" w:rsidRDefault="00186FD4" w:rsidP="00257BFF">
    <w:pPr>
      <w:pStyle w:val="Footer"/>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D4" w:rsidRDefault="004C7FD2">
    <w:pPr>
      <w:pStyle w:val="Footer"/>
      <w:framePr w:wrap="auto" w:vAnchor="text" w:hAnchor="margin" w:xAlign="right" w:y="1"/>
      <w:rPr>
        <w:rStyle w:val="PageNumber"/>
        <w:rFonts w:ascii="Times New Roman" w:hAnsi="Times New Roman" w:cs="Times New Roman"/>
        <w:sz w:val="16"/>
        <w:szCs w:val="16"/>
        <w:lang w:val="pt-BR"/>
      </w:rPr>
    </w:pPr>
    <w:r>
      <w:rPr>
        <w:rStyle w:val="PageNumber"/>
        <w:rFonts w:ascii="Times New Roman" w:hAnsi="Times New Roman" w:cs="Times New Roman"/>
        <w:sz w:val="16"/>
        <w:szCs w:val="16"/>
        <w:lang w:val="pt-BR"/>
      </w:rPr>
      <w:fldChar w:fldCharType="begin"/>
    </w:r>
    <w:r w:rsidR="00186FD4">
      <w:rPr>
        <w:rStyle w:val="PageNumber"/>
        <w:rFonts w:ascii="Times New Roman" w:hAnsi="Times New Roman" w:cs="Times New Roman"/>
        <w:sz w:val="16"/>
        <w:szCs w:val="16"/>
        <w:lang w:val="pt-BR"/>
      </w:rPr>
      <w:instrText xml:space="preserve">PAGE  </w:instrText>
    </w:r>
    <w:r>
      <w:rPr>
        <w:rStyle w:val="PageNumber"/>
        <w:rFonts w:ascii="Times New Roman" w:hAnsi="Times New Roman" w:cs="Times New Roman"/>
        <w:sz w:val="16"/>
        <w:szCs w:val="16"/>
        <w:lang w:val="pt-BR"/>
      </w:rPr>
      <w:fldChar w:fldCharType="separate"/>
    </w:r>
    <w:r w:rsidR="00467904">
      <w:rPr>
        <w:rStyle w:val="PageNumber"/>
        <w:rFonts w:ascii="Times New Roman" w:hAnsi="Times New Roman" w:cs="Times New Roman"/>
        <w:noProof/>
        <w:sz w:val="16"/>
        <w:szCs w:val="16"/>
        <w:lang w:val="pt-BR"/>
      </w:rPr>
      <w:t>1</w:t>
    </w:r>
    <w:r>
      <w:rPr>
        <w:rStyle w:val="PageNumber"/>
        <w:rFonts w:ascii="Times New Roman" w:hAnsi="Times New Roman" w:cs="Times New Roman"/>
        <w:sz w:val="16"/>
        <w:szCs w:val="16"/>
        <w:lang w:val="pt-BR"/>
      </w:rPr>
      <w:fldChar w:fldCharType="end"/>
    </w:r>
  </w:p>
  <w:p w:rsidR="00186FD4" w:rsidRDefault="00186FD4">
    <w:pPr>
      <w:pStyle w:val="Footer"/>
      <w:ind w:right="360"/>
      <w:rPr>
        <w:rFonts w:ascii="Times New Roman" w:hAnsi="Times New Roman" w:cs="Times New Roman"/>
        <w:i/>
        <w:iCs/>
        <w:sz w:val="16"/>
        <w:szCs w:val="16"/>
        <w:lang w:val="pt-BR"/>
      </w:rPr>
    </w:pPr>
    <w:r>
      <w:rPr>
        <w:rFonts w:ascii="Times New Roman" w:hAnsi="Times New Roman" w:cs="Times New Roman"/>
        <w:i/>
        <w:iCs/>
        <w:sz w:val="16"/>
        <w:szCs w:val="16"/>
        <w:lang w:val="pt-BR"/>
      </w:rPr>
      <w:t>25</w:t>
    </w:r>
    <w:r>
      <w:rPr>
        <w:rFonts w:ascii="Times New Roman" w:hAnsi="Times New Roman" w:cs="Times New Roman"/>
        <w:i/>
        <w:iCs/>
        <w:sz w:val="16"/>
        <w:szCs w:val="16"/>
        <w:vertAlign w:val="superscript"/>
        <w:lang w:val="pt-BR"/>
      </w:rPr>
      <w:t>a</w:t>
    </w:r>
    <w:r>
      <w:rPr>
        <w:rFonts w:ascii="Times New Roman" w:hAnsi="Times New Roman" w:cs="Times New Roman"/>
        <w:i/>
        <w:iCs/>
        <w:sz w:val="16"/>
        <w:szCs w:val="16"/>
        <w:lang w:val="pt-BR"/>
      </w:rPr>
      <w:t xml:space="preserve"> Reunião Anual da Sociedade Brasileira de Química - SBQ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21" w:rsidRDefault="00973721">
      <w:r>
        <w:separator/>
      </w:r>
    </w:p>
  </w:footnote>
  <w:footnote w:type="continuationSeparator" w:id="0">
    <w:p w:rsidR="00973721" w:rsidRDefault="0097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3417"/>
      <w:gridCol w:w="3742"/>
    </w:tblGrid>
    <w:tr w:rsidR="00467904" w:rsidRPr="00985141">
      <w:tc>
        <w:tcPr>
          <w:tcW w:w="2660" w:type="dxa"/>
        </w:tcPr>
        <w:p w:rsidR="00467904" w:rsidRPr="00985141" w:rsidRDefault="00467904">
          <w:pPr>
            <w:pStyle w:val="Header"/>
            <w:rPr>
              <w:sz w:val="18"/>
              <w:szCs w:val="18"/>
              <w:lang w:val="pt-BR"/>
            </w:rPr>
          </w:pPr>
          <w:r>
            <w:rPr>
              <w:noProof/>
              <w:sz w:val="18"/>
              <w:szCs w:val="18"/>
              <w:lang w:val="pt-BR" w:eastAsia="pt-BR"/>
            </w:rPr>
            <w:drawing>
              <wp:inline distT="0" distB="0" distL="0" distR="0" wp14:anchorId="3557F66B" wp14:editId="0A953360">
                <wp:extent cx="1123950" cy="371475"/>
                <wp:effectExtent l="0" t="0" r="0" b="9525"/>
                <wp:docPr id="2" name="Imagem 1" descr="logo_u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71475"/>
                        </a:xfrm>
                        <a:prstGeom prst="rect">
                          <a:avLst/>
                        </a:prstGeom>
                        <a:noFill/>
                        <a:ln>
                          <a:noFill/>
                        </a:ln>
                      </pic:spPr>
                    </pic:pic>
                  </a:graphicData>
                </a:graphic>
              </wp:inline>
            </w:drawing>
          </w:r>
        </w:p>
      </w:tc>
      <w:tc>
        <w:tcPr>
          <w:tcW w:w="3417" w:type="dxa"/>
        </w:tcPr>
        <w:p w:rsidR="00467904" w:rsidRDefault="00467904" w:rsidP="00AB5EF3">
          <w:pPr>
            <w:pStyle w:val="Header"/>
            <w:jc w:val="center"/>
            <w:rPr>
              <w:sz w:val="22"/>
              <w:szCs w:val="22"/>
              <w:lang w:val="pt-BR"/>
            </w:rPr>
          </w:pPr>
        </w:p>
        <w:p w:rsidR="00467904" w:rsidRPr="00AB5EF3" w:rsidRDefault="00467904" w:rsidP="00AB5EF3">
          <w:pPr>
            <w:pStyle w:val="Header"/>
            <w:jc w:val="center"/>
            <w:rPr>
              <w:sz w:val="22"/>
              <w:szCs w:val="22"/>
              <w:lang w:val="pt-BR"/>
            </w:rPr>
          </w:pPr>
          <w:r w:rsidRPr="00AB5EF3">
            <w:rPr>
              <w:sz w:val="22"/>
              <w:szCs w:val="22"/>
              <w:lang w:val="pt-BR"/>
            </w:rPr>
            <w:t>7° Congresso de Extensão Universitária da UNESP</w:t>
          </w:r>
        </w:p>
      </w:tc>
      <w:tc>
        <w:tcPr>
          <w:tcW w:w="3742" w:type="dxa"/>
        </w:tcPr>
        <w:p w:rsidR="00467904" w:rsidRPr="00985141" w:rsidRDefault="00467904" w:rsidP="00AB5EF3">
          <w:pPr>
            <w:pStyle w:val="Header"/>
            <w:jc w:val="center"/>
            <w:rPr>
              <w:sz w:val="18"/>
              <w:szCs w:val="18"/>
              <w:lang w:val="pt-BR"/>
            </w:rPr>
          </w:pPr>
          <w:r>
            <w:rPr>
              <w:rFonts w:ascii="Arial" w:hAnsi="Arial" w:cs="Arial"/>
              <w:noProof/>
              <w:sz w:val="14"/>
              <w:lang w:val="pt-BR" w:eastAsia="pt-BR"/>
            </w:rPr>
            <w:drawing>
              <wp:inline distT="0" distB="0" distL="0" distR="0" wp14:anchorId="18E0AED0" wp14:editId="7E9F193B">
                <wp:extent cx="1000125" cy="669543"/>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821" cy="665992"/>
                        </a:xfrm>
                        <a:prstGeom prst="rect">
                          <a:avLst/>
                        </a:prstGeom>
                        <a:noFill/>
                        <a:ln>
                          <a:noFill/>
                        </a:ln>
                      </pic:spPr>
                    </pic:pic>
                  </a:graphicData>
                </a:graphic>
              </wp:inline>
            </w:drawing>
          </w:r>
        </w:p>
      </w:tc>
    </w:tr>
  </w:tbl>
  <w:p w:rsidR="00467904" w:rsidRPr="0063384F" w:rsidRDefault="00467904" w:rsidP="00762EA0">
    <w:pPr>
      <w:pStyle w:val="Heade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660"/>
      <w:gridCol w:w="3417"/>
      <w:gridCol w:w="3742"/>
    </w:tblGrid>
    <w:tr w:rsidR="00186FD4" w:rsidRPr="00257BFF">
      <w:tc>
        <w:tcPr>
          <w:tcW w:w="2660" w:type="dxa"/>
        </w:tcPr>
        <w:p w:rsidR="00186FD4" w:rsidRPr="00985141" w:rsidRDefault="006A2609" w:rsidP="00257BFF">
          <w:pPr>
            <w:pStyle w:val="Header"/>
            <w:rPr>
              <w:sz w:val="18"/>
              <w:szCs w:val="18"/>
              <w:lang w:val="pt-BR"/>
            </w:rPr>
          </w:pPr>
          <w:r>
            <w:rPr>
              <w:noProof/>
              <w:sz w:val="18"/>
              <w:szCs w:val="18"/>
              <w:lang w:val="pt-BR" w:eastAsia="pt-BR"/>
            </w:rPr>
            <w:drawing>
              <wp:inline distT="0" distB="0" distL="0" distR="0" wp14:anchorId="584F219A" wp14:editId="6EC8F3D9">
                <wp:extent cx="1123950" cy="371475"/>
                <wp:effectExtent l="0" t="0" r="0" b="9525"/>
                <wp:docPr id="1" name="Imagem 1" descr="logo_u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71475"/>
                        </a:xfrm>
                        <a:prstGeom prst="rect">
                          <a:avLst/>
                        </a:prstGeom>
                        <a:noFill/>
                        <a:ln>
                          <a:noFill/>
                        </a:ln>
                      </pic:spPr>
                    </pic:pic>
                  </a:graphicData>
                </a:graphic>
              </wp:inline>
            </w:drawing>
          </w:r>
        </w:p>
      </w:tc>
      <w:tc>
        <w:tcPr>
          <w:tcW w:w="3417" w:type="dxa"/>
        </w:tcPr>
        <w:p w:rsidR="00257BFF" w:rsidRDefault="00257BFF" w:rsidP="00257BFF">
          <w:pPr>
            <w:pStyle w:val="Header"/>
            <w:jc w:val="center"/>
            <w:rPr>
              <w:sz w:val="22"/>
              <w:szCs w:val="22"/>
              <w:lang w:val="pt-BR"/>
            </w:rPr>
          </w:pPr>
        </w:p>
        <w:p w:rsidR="00186FD4" w:rsidRPr="00985141" w:rsidRDefault="00257BFF" w:rsidP="00257BFF">
          <w:pPr>
            <w:pStyle w:val="Header"/>
            <w:jc w:val="center"/>
            <w:rPr>
              <w:sz w:val="18"/>
              <w:szCs w:val="18"/>
              <w:lang w:val="pt-BR"/>
            </w:rPr>
          </w:pPr>
          <w:r w:rsidRPr="00AB5EF3">
            <w:rPr>
              <w:sz w:val="22"/>
              <w:szCs w:val="22"/>
              <w:lang w:val="pt-BR"/>
            </w:rPr>
            <w:t>7° Congresso de Extensão Universitária da UNESP</w:t>
          </w:r>
        </w:p>
      </w:tc>
      <w:tc>
        <w:tcPr>
          <w:tcW w:w="3742" w:type="dxa"/>
        </w:tcPr>
        <w:p w:rsidR="00186FD4" w:rsidRPr="00985141" w:rsidRDefault="00257BFF" w:rsidP="00257BFF">
          <w:pPr>
            <w:pStyle w:val="Header"/>
            <w:jc w:val="center"/>
            <w:rPr>
              <w:sz w:val="18"/>
              <w:szCs w:val="18"/>
              <w:lang w:val="pt-BR"/>
            </w:rPr>
          </w:pPr>
          <w:r>
            <w:rPr>
              <w:rFonts w:ascii="Arial" w:hAnsi="Arial" w:cs="Arial"/>
              <w:noProof/>
              <w:sz w:val="14"/>
              <w:lang w:val="pt-BR" w:eastAsia="pt-BR"/>
            </w:rPr>
            <w:drawing>
              <wp:inline distT="0" distB="0" distL="0" distR="0" wp14:anchorId="2E3FC30B" wp14:editId="5F2A5689">
                <wp:extent cx="1076325" cy="72162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026" cy="726120"/>
                        </a:xfrm>
                        <a:prstGeom prst="rect">
                          <a:avLst/>
                        </a:prstGeom>
                        <a:noFill/>
                        <a:ln>
                          <a:noFill/>
                        </a:ln>
                      </pic:spPr>
                    </pic:pic>
                  </a:graphicData>
                </a:graphic>
              </wp:inline>
            </w:drawing>
          </w:r>
        </w:p>
      </w:tc>
    </w:tr>
  </w:tbl>
  <w:p w:rsidR="00186FD4" w:rsidRPr="0063384F" w:rsidRDefault="00186FD4" w:rsidP="00762EA0">
    <w:pPr>
      <w:pStyle w:val="Heade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46"/>
    <w:rsid w:val="000013BD"/>
    <w:rsid w:val="00013CE6"/>
    <w:rsid w:val="000D529D"/>
    <w:rsid w:val="000E1992"/>
    <w:rsid w:val="00117167"/>
    <w:rsid w:val="00166388"/>
    <w:rsid w:val="00183E4A"/>
    <w:rsid w:val="00186FD4"/>
    <w:rsid w:val="001C51E0"/>
    <w:rsid w:val="00257BFF"/>
    <w:rsid w:val="002D2F3A"/>
    <w:rsid w:val="0037683E"/>
    <w:rsid w:val="003A53B1"/>
    <w:rsid w:val="003B3DA1"/>
    <w:rsid w:val="003E3911"/>
    <w:rsid w:val="00425E91"/>
    <w:rsid w:val="00467904"/>
    <w:rsid w:val="004B3932"/>
    <w:rsid w:val="004C7FD2"/>
    <w:rsid w:val="004E33D8"/>
    <w:rsid w:val="004F3B8E"/>
    <w:rsid w:val="00521063"/>
    <w:rsid w:val="00541141"/>
    <w:rsid w:val="0058051F"/>
    <w:rsid w:val="00592861"/>
    <w:rsid w:val="005B3938"/>
    <w:rsid w:val="0061446F"/>
    <w:rsid w:val="0063384F"/>
    <w:rsid w:val="00637C14"/>
    <w:rsid w:val="00674F36"/>
    <w:rsid w:val="0068156C"/>
    <w:rsid w:val="006A2609"/>
    <w:rsid w:val="006D00EE"/>
    <w:rsid w:val="006E0621"/>
    <w:rsid w:val="00705799"/>
    <w:rsid w:val="00714D74"/>
    <w:rsid w:val="00725203"/>
    <w:rsid w:val="00762EA0"/>
    <w:rsid w:val="00767448"/>
    <w:rsid w:val="00773E18"/>
    <w:rsid w:val="007B2F79"/>
    <w:rsid w:val="0080524A"/>
    <w:rsid w:val="008B57F2"/>
    <w:rsid w:val="008F2762"/>
    <w:rsid w:val="00923C4C"/>
    <w:rsid w:val="00973721"/>
    <w:rsid w:val="00981236"/>
    <w:rsid w:val="00985141"/>
    <w:rsid w:val="009B5B17"/>
    <w:rsid w:val="00A539AD"/>
    <w:rsid w:val="00A70896"/>
    <w:rsid w:val="00A9752D"/>
    <w:rsid w:val="00B279FA"/>
    <w:rsid w:val="00B33A94"/>
    <w:rsid w:val="00B72AC9"/>
    <w:rsid w:val="00B7418C"/>
    <w:rsid w:val="00B91F8B"/>
    <w:rsid w:val="00BB6D15"/>
    <w:rsid w:val="00C35DA0"/>
    <w:rsid w:val="00CB51A9"/>
    <w:rsid w:val="00D048B3"/>
    <w:rsid w:val="00D81CD1"/>
    <w:rsid w:val="00DA3284"/>
    <w:rsid w:val="00DA37C3"/>
    <w:rsid w:val="00DC5FF3"/>
    <w:rsid w:val="00E0150B"/>
    <w:rsid w:val="00E40A4B"/>
    <w:rsid w:val="00E8733E"/>
    <w:rsid w:val="00ED036E"/>
    <w:rsid w:val="00F03203"/>
    <w:rsid w:val="00F22146"/>
    <w:rsid w:val="00F53720"/>
    <w:rsid w:val="00F55D77"/>
    <w:rsid w:val="00F83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D8"/>
    <w:pPr>
      <w:overflowPunct w:val="0"/>
      <w:autoSpaceDE w:val="0"/>
      <w:autoSpaceDN w:val="0"/>
      <w:adjustRightInd w:val="0"/>
      <w:textAlignment w:val="baseline"/>
    </w:pPr>
    <w:rPr>
      <w:rFonts w:ascii="Helvetica" w:hAnsi="Helvetica"/>
      <w:lang w:val="en-US" w:eastAsia="en-US"/>
    </w:rPr>
  </w:style>
  <w:style w:type="paragraph" w:styleId="Heading2">
    <w:name w:val="heading 2"/>
    <w:basedOn w:val="Normal"/>
    <w:next w:val="Normal"/>
    <w:qFormat/>
    <w:rsid w:val="004E33D8"/>
    <w:pPr>
      <w:keepNext/>
      <w:spacing w:before="240" w:after="60"/>
      <w:jc w:val="both"/>
      <w:outlineLvl w:val="1"/>
    </w:pPr>
    <w:rPr>
      <w:rFonts w:ascii="Arial" w:hAnsi="Arial" w:cs="Arial"/>
      <w:b/>
      <w:bCs/>
      <w:i/>
      <w:iCs/>
    </w:rPr>
  </w:style>
  <w:style w:type="paragraph" w:styleId="Heading3">
    <w:name w:val="heading 3"/>
    <w:basedOn w:val="Normal"/>
    <w:next w:val="Normal"/>
    <w:qFormat/>
    <w:rsid w:val="004E33D8"/>
    <w:pPr>
      <w:keepNext/>
      <w:spacing w:before="240" w:after="60"/>
      <w:jc w:val="both"/>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4E33D8"/>
    <w:rPr>
      <w:vertAlign w:val="superscript"/>
    </w:rPr>
  </w:style>
  <w:style w:type="character" w:styleId="FootnoteReference">
    <w:name w:val="footnote reference"/>
    <w:semiHidden/>
    <w:rsid w:val="004E33D8"/>
    <w:rPr>
      <w:vertAlign w:val="superscript"/>
    </w:rPr>
  </w:style>
  <w:style w:type="paragraph" w:styleId="FootnoteText">
    <w:name w:val="footnote text"/>
    <w:basedOn w:val="TFReferencesSection"/>
    <w:next w:val="TFReferencesSection"/>
    <w:semiHidden/>
    <w:rsid w:val="004E33D8"/>
  </w:style>
  <w:style w:type="paragraph" w:customStyle="1" w:styleId="TFReferencesSection">
    <w:name w:val="TF_References_Section"/>
    <w:basedOn w:val="Normal"/>
    <w:rsid w:val="004E33D8"/>
    <w:pPr>
      <w:spacing w:line="170" w:lineRule="exact"/>
      <w:ind w:firstLine="187"/>
      <w:jc w:val="both"/>
    </w:pPr>
    <w:rPr>
      <w:rFonts w:ascii="Times" w:hAnsi="Times" w:cs="Times"/>
      <w:sz w:val="16"/>
      <w:szCs w:val="16"/>
    </w:rPr>
  </w:style>
  <w:style w:type="paragraph" w:customStyle="1" w:styleId="TAMainText">
    <w:name w:val="TA_Main_Text"/>
    <w:basedOn w:val="Normal"/>
    <w:rsid w:val="004E33D8"/>
    <w:pPr>
      <w:spacing w:line="240" w:lineRule="exact"/>
      <w:ind w:firstLine="202"/>
      <w:jc w:val="both"/>
    </w:pPr>
    <w:rPr>
      <w:rFonts w:ascii="Times" w:hAnsi="Times" w:cs="Times"/>
    </w:rPr>
  </w:style>
  <w:style w:type="paragraph" w:customStyle="1" w:styleId="BATitle">
    <w:name w:val="BA_Title"/>
    <w:basedOn w:val="Normal"/>
    <w:next w:val="BBAuthorName"/>
    <w:rsid w:val="004E33D8"/>
    <w:pPr>
      <w:spacing w:before="720" w:after="240" w:line="480" w:lineRule="exact"/>
      <w:ind w:right="3024"/>
    </w:pPr>
    <w:rPr>
      <w:rFonts w:cs="Helvetica"/>
      <w:b/>
      <w:bCs/>
      <w:sz w:val="44"/>
      <w:szCs w:val="44"/>
    </w:rPr>
  </w:style>
  <w:style w:type="paragraph" w:customStyle="1" w:styleId="BBAuthorName">
    <w:name w:val="BB_Author_Name"/>
    <w:basedOn w:val="Normal"/>
    <w:next w:val="BCAuthorAddress"/>
    <w:rsid w:val="004E33D8"/>
    <w:pPr>
      <w:spacing w:after="240" w:line="240" w:lineRule="exact"/>
      <w:ind w:right="3024"/>
    </w:pPr>
    <w:rPr>
      <w:rFonts w:cs="Helvetica"/>
      <w:b/>
      <w:bCs/>
      <w:sz w:val="22"/>
      <w:szCs w:val="22"/>
    </w:rPr>
  </w:style>
  <w:style w:type="paragraph" w:customStyle="1" w:styleId="BCAuthorAddress">
    <w:name w:val="BC_Author_Address"/>
    <w:basedOn w:val="Normal"/>
    <w:next w:val="BIEmailAddress"/>
    <w:rsid w:val="004E33D8"/>
    <w:pPr>
      <w:spacing w:after="120" w:line="240" w:lineRule="exact"/>
      <w:ind w:right="3024"/>
    </w:pPr>
    <w:rPr>
      <w:rFonts w:ascii="Times" w:hAnsi="Times" w:cs="Times"/>
      <w:i/>
      <w:iCs/>
    </w:rPr>
  </w:style>
  <w:style w:type="paragraph" w:customStyle="1" w:styleId="BIEmailAddress">
    <w:name w:val="BI_Email_Address"/>
    <w:next w:val="AIReceive03"/>
    <w:rsid w:val="004E33D8"/>
    <w:pPr>
      <w:overflowPunct w:val="0"/>
      <w:autoSpaceDE w:val="0"/>
      <w:autoSpaceDN w:val="0"/>
      <w:adjustRightInd w:val="0"/>
      <w:spacing w:after="120" w:line="240" w:lineRule="exact"/>
      <w:ind w:right="3024"/>
      <w:textAlignment w:val="baseline"/>
    </w:pPr>
    <w:rPr>
      <w:rFonts w:ascii="Times" w:hAnsi="Times" w:cs="Times"/>
      <w:i/>
      <w:iCs/>
      <w:lang w:val="en-US" w:eastAsia="en-US"/>
    </w:rPr>
  </w:style>
  <w:style w:type="paragraph" w:customStyle="1" w:styleId="AIReceive03">
    <w:name w:val="AI_Receive03"/>
    <w:basedOn w:val="Normal"/>
    <w:next w:val="Absbox"/>
    <w:rsid w:val="004E33D8"/>
    <w:pPr>
      <w:spacing w:after="600" w:line="240" w:lineRule="exact"/>
      <w:ind w:right="3024"/>
    </w:pPr>
    <w:rPr>
      <w:rFonts w:cs="Helvetica"/>
      <w:b/>
      <w:bCs/>
      <w:sz w:val="18"/>
      <w:szCs w:val="18"/>
    </w:rPr>
  </w:style>
  <w:style w:type="paragraph" w:customStyle="1" w:styleId="Absbox">
    <w:name w:val="Absbox"/>
    <w:basedOn w:val="BDAbstract"/>
    <w:rsid w:val="004E33D8"/>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szCs w:val="20"/>
    </w:rPr>
  </w:style>
  <w:style w:type="paragraph" w:customStyle="1" w:styleId="BDAbstract">
    <w:name w:val="BD_Abstract"/>
    <w:rsid w:val="004E33D8"/>
    <w:pPr>
      <w:pBdr>
        <w:bottom w:val="single" w:sz="6" w:space="12" w:color="auto"/>
      </w:pBdr>
      <w:overflowPunct w:val="0"/>
      <w:autoSpaceDE w:val="0"/>
      <w:autoSpaceDN w:val="0"/>
      <w:adjustRightInd w:val="0"/>
      <w:spacing w:before="200" w:after="200" w:line="220" w:lineRule="exact"/>
      <w:jc w:val="both"/>
      <w:textAlignment w:val="baseline"/>
    </w:pPr>
    <w:rPr>
      <w:rFonts w:ascii="Helvetica" w:hAnsi="Helvetica" w:cs="Helvetica"/>
      <w:b/>
      <w:bCs/>
      <w:sz w:val="18"/>
      <w:szCs w:val="18"/>
      <w:lang w:val="en-US" w:eastAsia="en-US"/>
    </w:rPr>
  </w:style>
  <w:style w:type="paragraph" w:customStyle="1" w:styleId="TDAcknowledgments">
    <w:name w:val="TD_Acknowledgments"/>
    <w:basedOn w:val="Normal"/>
    <w:next w:val="TESupportingInformation"/>
    <w:rsid w:val="004E33D8"/>
    <w:pPr>
      <w:spacing w:before="200" w:line="240" w:lineRule="exact"/>
      <w:ind w:firstLine="202"/>
      <w:jc w:val="both"/>
    </w:pPr>
    <w:rPr>
      <w:rFonts w:ascii="Times" w:hAnsi="Times" w:cs="Times"/>
    </w:rPr>
  </w:style>
  <w:style w:type="paragraph" w:customStyle="1" w:styleId="TESupportingInformation">
    <w:name w:val="TE_Supporting_Information"/>
    <w:basedOn w:val="Normal"/>
    <w:rsid w:val="004E33D8"/>
    <w:pPr>
      <w:spacing w:before="200" w:line="240" w:lineRule="exact"/>
      <w:ind w:firstLine="187"/>
      <w:jc w:val="both"/>
    </w:pPr>
    <w:rPr>
      <w:rFonts w:ascii="Times" w:hAnsi="Times" w:cs="Times"/>
    </w:rPr>
  </w:style>
  <w:style w:type="paragraph" w:customStyle="1" w:styleId="VCSchemeTitle">
    <w:name w:val="VC_Scheme_Title"/>
    <w:basedOn w:val="Normal"/>
    <w:next w:val="Normal"/>
    <w:rsid w:val="004E33D8"/>
    <w:pPr>
      <w:spacing w:after="240" w:line="200" w:lineRule="exact"/>
      <w:jc w:val="center"/>
    </w:pPr>
    <w:rPr>
      <w:rFonts w:ascii="Times" w:hAnsi="Times" w:cs="Times"/>
      <w:sz w:val="18"/>
      <w:szCs w:val="18"/>
    </w:rPr>
  </w:style>
  <w:style w:type="paragraph" w:customStyle="1" w:styleId="VDTableTitle">
    <w:name w:val="VD_Table_Title"/>
    <w:basedOn w:val="Normal"/>
    <w:next w:val="Normal"/>
    <w:rsid w:val="004E33D8"/>
    <w:pPr>
      <w:spacing w:after="240" w:line="200" w:lineRule="exact"/>
    </w:pPr>
    <w:rPr>
      <w:rFonts w:ascii="Times" w:hAnsi="Times" w:cs="Times"/>
      <w:sz w:val="18"/>
      <w:szCs w:val="18"/>
    </w:rPr>
  </w:style>
  <w:style w:type="paragraph" w:customStyle="1" w:styleId="TCScheme08">
    <w:name w:val="TC_Scheme_08"/>
    <w:basedOn w:val="Normal"/>
    <w:rsid w:val="004E33D8"/>
    <w:pPr>
      <w:spacing w:after="211" w:line="194" w:lineRule="exact"/>
    </w:pPr>
    <w:rPr>
      <w:rFonts w:cs="Helvetica"/>
      <w:sz w:val="19"/>
      <w:szCs w:val="19"/>
    </w:rPr>
  </w:style>
  <w:style w:type="paragraph" w:customStyle="1" w:styleId="VAFigureCaption">
    <w:name w:val="VA_Figure_Caption"/>
    <w:basedOn w:val="Normal"/>
    <w:next w:val="Normal"/>
    <w:rsid w:val="004E33D8"/>
    <w:pPr>
      <w:spacing w:before="240" w:line="200" w:lineRule="exact"/>
      <w:jc w:val="both"/>
    </w:pPr>
    <w:rPr>
      <w:rFonts w:ascii="Times" w:hAnsi="Times" w:cs="Times"/>
      <w:sz w:val="18"/>
      <w:szCs w:val="18"/>
    </w:rPr>
  </w:style>
  <w:style w:type="paragraph" w:customStyle="1" w:styleId="bar">
    <w:name w:val="bar"/>
    <w:basedOn w:val="Normal"/>
    <w:next w:val="Normal"/>
    <w:rsid w:val="004E33D8"/>
    <w:pPr>
      <w:shd w:val="solid" w:color="800000" w:fill="800000"/>
      <w:spacing w:before="360" w:after="80" w:line="220" w:lineRule="exact"/>
    </w:pPr>
    <w:rPr>
      <w:rFonts w:cs="Helvetica"/>
    </w:rPr>
  </w:style>
  <w:style w:type="paragraph" w:customStyle="1" w:styleId="thinbar">
    <w:name w:val="thinbar"/>
    <w:next w:val="TAMainText"/>
    <w:rsid w:val="004E33D8"/>
    <w:pPr>
      <w:pBdr>
        <w:bottom w:val="single" w:sz="6" w:space="1" w:color="800000"/>
      </w:pBdr>
      <w:overflowPunct w:val="0"/>
      <w:autoSpaceDE w:val="0"/>
      <w:autoSpaceDN w:val="0"/>
      <w:adjustRightInd w:val="0"/>
      <w:spacing w:before="240" w:after="300" w:line="20" w:lineRule="exact"/>
      <w:textAlignment w:val="baseline"/>
    </w:pPr>
    <w:rPr>
      <w:rFonts w:ascii="New York" w:hAnsi="New York"/>
      <w:lang w:val="en-US" w:eastAsia="en-US"/>
    </w:rPr>
  </w:style>
  <w:style w:type="paragraph" w:customStyle="1" w:styleId="graphicbox">
    <w:name w:val="graphicbox"/>
    <w:basedOn w:val="Normal"/>
    <w:next w:val="BDAbstract"/>
    <w:rsid w:val="004E33D8"/>
    <w:pPr>
      <w:framePr w:w="5098" w:h="1958" w:hRule="exact" w:hSpace="187" w:vSpace="187" w:wrap="notBeside" w:vAnchor="text" w:hAnchor="margin" w:xAlign="center" w:y="246"/>
      <w:jc w:val="center"/>
    </w:pPr>
    <w:rPr>
      <w:rFonts w:ascii="Times" w:hAnsi="Times" w:cs="Times"/>
      <w:sz w:val="18"/>
      <w:szCs w:val="18"/>
    </w:rPr>
  </w:style>
  <w:style w:type="paragraph" w:customStyle="1" w:styleId="FETableFootnote">
    <w:name w:val="FE_Table_Footnote"/>
    <w:basedOn w:val="Normal"/>
    <w:rsid w:val="004E33D8"/>
    <w:pPr>
      <w:spacing w:line="170" w:lineRule="exact"/>
      <w:ind w:firstLine="187"/>
    </w:pPr>
    <w:rPr>
      <w:rFonts w:cs="Helvetica"/>
      <w:sz w:val="16"/>
      <w:szCs w:val="16"/>
    </w:rPr>
  </w:style>
  <w:style w:type="paragraph" w:customStyle="1" w:styleId="FDSchemeFootnote">
    <w:name w:val="FD_Scheme_Footnote"/>
    <w:basedOn w:val="Normal"/>
    <w:rsid w:val="004E33D8"/>
    <w:rPr>
      <w:rFonts w:cs="Helvetica"/>
    </w:rPr>
  </w:style>
  <w:style w:type="paragraph" w:customStyle="1" w:styleId="TCTableBody">
    <w:name w:val="TC_Table_Body"/>
    <w:basedOn w:val="VDTableTitle"/>
    <w:rsid w:val="004E33D8"/>
    <w:pPr>
      <w:jc w:val="both"/>
    </w:pPr>
  </w:style>
  <w:style w:type="paragraph" w:styleId="BodyText">
    <w:name w:val="Body Text"/>
    <w:basedOn w:val="Normal"/>
    <w:rsid w:val="004E33D8"/>
    <w:pPr>
      <w:jc w:val="both"/>
    </w:pPr>
    <w:rPr>
      <w:rFonts w:cs="Helvetica"/>
    </w:rPr>
  </w:style>
  <w:style w:type="paragraph" w:styleId="EndnoteText">
    <w:name w:val="endnote text"/>
    <w:basedOn w:val="Normal"/>
    <w:semiHidden/>
    <w:rsid w:val="004E33D8"/>
    <w:rPr>
      <w:rFonts w:cs="Helvetica"/>
    </w:rPr>
  </w:style>
  <w:style w:type="paragraph" w:customStyle="1" w:styleId="VBChartTitle">
    <w:name w:val="VB_Chart_Title"/>
    <w:basedOn w:val="Normal"/>
    <w:next w:val="Normal"/>
    <w:rsid w:val="004E33D8"/>
    <w:pPr>
      <w:spacing w:before="240" w:line="200" w:lineRule="exact"/>
      <w:jc w:val="both"/>
    </w:pPr>
    <w:rPr>
      <w:rFonts w:ascii="Times" w:hAnsi="Times" w:cs="Times"/>
      <w:sz w:val="19"/>
      <w:szCs w:val="19"/>
    </w:rPr>
  </w:style>
  <w:style w:type="paragraph" w:customStyle="1" w:styleId="FCChartFootnote">
    <w:name w:val="FC_Chart_Footnote"/>
    <w:basedOn w:val="FETableFootnote"/>
    <w:rsid w:val="004E33D8"/>
    <w:pPr>
      <w:spacing w:before="120" w:line="180" w:lineRule="exact"/>
      <w:jc w:val="both"/>
    </w:pPr>
    <w:rPr>
      <w:rFonts w:ascii="Times" w:hAnsi="Times" w:cs="Times"/>
      <w:sz w:val="17"/>
      <w:szCs w:val="17"/>
    </w:rPr>
  </w:style>
  <w:style w:type="character" w:styleId="Hyperlink">
    <w:name w:val="Hyperlink"/>
    <w:rsid w:val="004E33D8"/>
    <w:rPr>
      <w:color w:val="0000FF"/>
      <w:u w:val="single"/>
    </w:rPr>
  </w:style>
  <w:style w:type="character" w:styleId="FollowedHyperlink">
    <w:name w:val="FollowedHyperlink"/>
    <w:rsid w:val="004E33D8"/>
    <w:rPr>
      <w:color w:val="800080"/>
      <w:u w:val="single"/>
    </w:rPr>
  </w:style>
  <w:style w:type="paragraph" w:styleId="Header">
    <w:name w:val="header"/>
    <w:basedOn w:val="Normal"/>
    <w:rsid w:val="004E33D8"/>
    <w:pPr>
      <w:tabs>
        <w:tab w:val="center" w:pos="4320"/>
        <w:tab w:val="right" w:pos="8640"/>
      </w:tabs>
    </w:pPr>
    <w:rPr>
      <w:rFonts w:cs="Helvetica"/>
    </w:rPr>
  </w:style>
  <w:style w:type="paragraph" w:styleId="Footer">
    <w:name w:val="footer"/>
    <w:basedOn w:val="Normal"/>
    <w:rsid w:val="004E33D8"/>
    <w:pPr>
      <w:tabs>
        <w:tab w:val="center" w:pos="4419"/>
        <w:tab w:val="right" w:pos="8838"/>
      </w:tabs>
    </w:pPr>
    <w:rPr>
      <w:rFonts w:cs="Helvetica"/>
    </w:rPr>
  </w:style>
  <w:style w:type="character" w:styleId="PageNumber">
    <w:name w:val="page number"/>
    <w:basedOn w:val="DefaultParagraphFont"/>
    <w:rsid w:val="004E33D8"/>
  </w:style>
  <w:style w:type="character" w:customStyle="1" w:styleId="apple-style-span">
    <w:name w:val="apple-style-span"/>
    <w:basedOn w:val="DefaultParagraphFont"/>
    <w:rsid w:val="004E33D8"/>
  </w:style>
  <w:style w:type="character" w:customStyle="1" w:styleId="apple-converted-space">
    <w:name w:val="apple-converted-space"/>
    <w:basedOn w:val="DefaultParagraphFont"/>
    <w:rsid w:val="004E33D8"/>
  </w:style>
  <w:style w:type="table" w:styleId="TableGrid">
    <w:name w:val="Table Grid"/>
    <w:basedOn w:val="TableNormal"/>
    <w:rsid w:val="009812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AbsboxArial12ptesquerda015cmDepoisde6pt">
    <w:name w:val="Estilo Absbox + Arial 12 pt À esquerda:  015 cm Depois de:  6 pt"/>
    <w:basedOn w:val="Absbox"/>
    <w:rsid w:val="00B72AC9"/>
    <w:pPr>
      <w:pBdr>
        <w:top w:val="single" w:sz="6" w:space="0" w:color="auto"/>
        <w:left w:val="single" w:sz="6" w:space="4" w:color="auto"/>
        <w:bottom w:val="single" w:sz="6" w:space="0" w:color="auto"/>
        <w:right w:val="single" w:sz="6" w:space="4" w:color="auto"/>
      </w:pBdr>
      <w:shd w:val="solid" w:color="333399" w:fill="333399"/>
      <w:spacing w:after="120"/>
      <w:ind w:left="85"/>
    </w:pPr>
    <w:rPr>
      <w:rFonts w:ascii="Arial" w:hAnsi="Arial" w:cs="Times New Roman"/>
      <w:sz w:val="24"/>
    </w:rPr>
  </w:style>
  <w:style w:type="paragraph" w:styleId="BalloonText">
    <w:name w:val="Balloon Text"/>
    <w:basedOn w:val="Normal"/>
    <w:link w:val="BalloonTextChar"/>
    <w:uiPriority w:val="99"/>
    <w:semiHidden/>
    <w:unhideWhenUsed/>
    <w:rsid w:val="00257BFF"/>
    <w:rPr>
      <w:rFonts w:ascii="Tahoma" w:hAnsi="Tahoma" w:cs="Tahoma"/>
      <w:sz w:val="16"/>
      <w:szCs w:val="16"/>
    </w:rPr>
  </w:style>
  <w:style w:type="character" w:customStyle="1" w:styleId="BalloonTextChar">
    <w:name w:val="Balloon Text Char"/>
    <w:basedOn w:val="DefaultParagraphFont"/>
    <w:link w:val="BalloonText"/>
    <w:uiPriority w:val="99"/>
    <w:semiHidden/>
    <w:rsid w:val="00257BF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D8"/>
    <w:pPr>
      <w:overflowPunct w:val="0"/>
      <w:autoSpaceDE w:val="0"/>
      <w:autoSpaceDN w:val="0"/>
      <w:adjustRightInd w:val="0"/>
      <w:textAlignment w:val="baseline"/>
    </w:pPr>
    <w:rPr>
      <w:rFonts w:ascii="Helvetica" w:hAnsi="Helvetica"/>
      <w:lang w:val="en-US" w:eastAsia="en-US"/>
    </w:rPr>
  </w:style>
  <w:style w:type="paragraph" w:styleId="Heading2">
    <w:name w:val="heading 2"/>
    <w:basedOn w:val="Normal"/>
    <w:next w:val="Normal"/>
    <w:qFormat/>
    <w:rsid w:val="004E33D8"/>
    <w:pPr>
      <w:keepNext/>
      <w:spacing w:before="240" w:after="60"/>
      <w:jc w:val="both"/>
      <w:outlineLvl w:val="1"/>
    </w:pPr>
    <w:rPr>
      <w:rFonts w:ascii="Arial" w:hAnsi="Arial" w:cs="Arial"/>
      <w:b/>
      <w:bCs/>
      <w:i/>
      <w:iCs/>
    </w:rPr>
  </w:style>
  <w:style w:type="paragraph" w:styleId="Heading3">
    <w:name w:val="heading 3"/>
    <w:basedOn w:val="Normal"/>
    <w:next w:val="Normal"/>
    <w:qFormat/>
    <w:rsid w:val="004E33D8"/>
    <w:pPr>
      <w:keepNext/>
      <w:spacing w:before="240" w:after="60"/>
      <w:jc w:val="both"/>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4E33D8"/>
    <w:rPr>
      <w:vertAlign w:val="superscript"/>
    </w:rPr>
  </w:style>
  <w:style w:type="character" w:styleId="FootnoteReference">
    <w:name w:val="footnote reference"/>
    <w:semiHidden/>
    <w:rsid w:val="004E33D8"/>
    <w:rPr>
      <w:vertAlign w:val="superscript"/>
    </w:rPr>
  </w:style>
  <w:style w:type="paragraph" w:styleId="FootnoteText">
    <w:name w:val="footnote text"/>
    <w:basedOn w:val="TFReferencesSection"/>
    <w:next w:val="TFReferencesSection"/>
    <w:semiHidden/>
    <w:rsid w:val="004E33D8"/>
  </w:style>
  <w:style w:type="paragraph" w:customStyle="1" w:styleId="TFReferencesSection">
    <w:name w:val="TF_References_Section"/>
    <w:basedOn w:val="Normal"/>
    <w:rsid w:val="004E33D8"/>
    <w:pPr>
      <w:spacing w:line="170" w:lineRule="exact"/>
      <w:ind w:firstLine="187"/>
      <w:jc w:val="both"/>
    </w:pPr>
    <w:rPr>
      <w:rFonts w:ascii="Times" w:hAnsi="Times" w:cs="Times"/>
      <w:sz w:val="16"/>
      <w:szCs w:val="16"/>
    </w:rPr>
  </w:style>
  <w:style w:type="paragraph" w:customStyle="1" w:styleId="TAMainText">
    <w:name w:val="TA_Main_Text"/>
    <w:basedOn w:val="Normal"/>
    <w:rsid w:val="004E33D8"/>
    <w:pPr>
      <w:spacing w:line="240" w:lineRule="exact"/>
      <w:ind w:firstLine="202"/>
      <w:jc w:val="both"/>
    </w:pPr>
    <w:rPr>
      <w:rFonts w:ascii="Times" w:hAnsi="Times" w:cs="Times"/>
    </w:rPr>
  </w:style>
  <w:style w:type="paragraph" w:customStyle="1" w:styleId="BATitle">
    <w:name w:val="BA_Title"/>
    <w:basedOn w:val="Normal"/>
    <w:next w:val="BBAuthorName"/>
    <w:rsid w:val="004E33D8"/>
    <w:pPr>
      <w:spacing w:before="720" w:after="240" w:line="480" w:lineRule="exact"/>
      <w:ind w:right="3024"/>
    </w:pPr>
    <w:rPr>
      <w:rFonts w:cs="Helvetica"/>
      <w:b/>
      <w:bCs/>
      <w:sz w:val="44"/>
      <w:szCs w:val="44"/>
    </w:rPr>
  </w:style>
  <w:style w:type="paragraph" w:customStyle="1" w:styleId="BBAuthorName">
    <w:name w:val="BB_Author_Name"/>
    <w:basedOn w:val="Normal"/>
    <w:next w:val="BCAuthorAddress"/>
    <w:rsid w:val="004E33D8"/>
    <w:pPr>
      <w:spacing w:after="240" w:line="240" w:lineRule="exact"/>
      <w:ind w:right="3024"/>
    </w:pPr>
    <w:rPr>
      <w:rFonts w:cs="Helvetica"/>
      <w:b/>
      <w:bCs/>
      <w:sz w:val="22"/>
      <w:szCs w:val="22"/>
    </w:rPr>
  </w:style>
  <w:style w:type="paragraph" w:customStyle="1" w:styleId="BCAuthorAddress">
    <w:name w:val="BC_Author_Address"/>
    <w:basedOn w:val="Normal"/>
    <w:next w:val="BIEmailAddress"/>
    <w:rsid w:val="004E33D8"/>
    <w:pPr>
      <w:spacing w:after="120" w:line="240" w:lineRule="exact"/>
      <w:ind w:right="3024"/>
    </w:pPr>
    <w:rPr>
      <w:rFonts w:ascii="Times" w:hAnsi="Times" w:cs="Times"/>
      <w:i/>
      <w:iCs/>
    </w:rPr>
  </w:style>
  <w:style w:type="paragraph" w:customStyle="1" w:styleId="BIEmailAddress">
    <w:name w:val="BI_Email_Address"/>
    <w:next w:val="AIReceive03"/>
    <w:rsid w:val="004E33D8"/>
    <w:pPr>
      <w:overflowPunct w:val="0"/>
      <w:autoSpaceDE w:val="0"/>
      <w:autoSpaceDN w:val="0"/>
      <w:adjustRightInd w:val="0"/>
      <w:spacing w:after="120" w:line="240" w:lineRule="exact"/>
      <w:ind w:right="3024"/>
      <w:textAlignment w:val="baseline"/>
    </w:pPr>
    <w:rPr>
      <w:rFonts w:ascii="Times" w:hAnsi="Times" w:cs="Times"/>
      <w:i/>
      <w:iCs/>
      <w:lang w:val="en-US" w:eastAsia="en-US"/>
    </w:rPr>
  </w:style>
  <w:style w:type="paragraph" w:customStyle="1" w:styleId="AIReceive03">
    <w:name w:val="AI_Receive03"/>
    <w:basedOn w:val="Normal"/>
    <w:next w:val="Absbox"/>
    <w:rsid w:val="004E33D8"/>
    <w:pPr>
      <w:spacing w:after="600" w:line="240" w:lineRule="exact"/>
      <w:ind w:right="3024"/>
    </w:pPr>
    <w:rPr>
      <w:rFonts w:cs="Helvetica"/>
      <w:b/>
      <w:bCs/>
      <w:sz w:val="18"/>
      <w:szCs w:val="18"/>
    </w:rPr>
  </w:style>
  <w:style w:type="paragraph" w:customStyle="1" w:styleId="Absbox">
    <w:name w:val="Absbox"/>
    <w:basedOn w:val="BDAbstract"/>
    <w:rsid w:val="004E33D8"/>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szCs w:val="20"/>
    </w:rPr>
  </w:style>
  <w:style w:type="paragraph" w:customStyle="1" w:styleId="BDAbstract">
    <w:name w:val="BD_Abstract"/>
    <w:rsid w:val="004E33D8"/>
    <w:pPr>
      <w:pBdr>
        <w:bottom w:val="single" w:sz="6" w:space="12" w:color="auto"/>
      </w:pBdr>
      <w:overflowPunct w:val="0"/>
      <w:autoSpaceDE w:val="0"/>
      <w:autoSpaceDN w:val="0"/>
      <w:adjustRightInd w:val="0"/>
      <w:spacing w:before="200" w:after="200" w:line="220" w:lineRule="exact"/>
      <w:jc w:val="both"/>
      <w:textAlignment w:val="baseline"/>
    </w:pPr>
    <w:rPr>
      <w:rFonts w:ascii="Helvetica" w:hAnsi="Helvetica" w:cs="Helvetica"/>
      <w:b/>
      <w:bCs/>
      <w:sz w:val="18"/>
      <w:szCs w:val="18"/>
      <w:lang w:val="en-US" w:eastAsia="en-US"/>
    </w:rPr>
  </w:style>
  <w:style w:type="paragraph" w:customStyle="1" w:styleId="TDAcknowledgments">
    <w:name w:val="TD_Acknowledgments"/>
    <w:basedOn w:val="Normal"/>
    <w:next w:val="TESupportingInformation"/>
    <w:rsid w:val="004E33D8"/>
    <w:pPr>
      <w:spacing w:before="200" w:line="240" w:lineRule="exact"/>
      <w:ind w:firstLine="202"/>
      <w:jc w:val="both"/>
    </w:pPr>
    <w:rPr>
      <w:rFonts w:ascii="Times" w:hAnsi="Times" w:cs="Times"/>
    </w:rPr>
  </w:style>
  <w:style w:type="paragraph" w:customStyle="1" w:styleId="TESupportingInformation">
    <w:name w:val="TE_Supporting_Information"/>
    <w:basedOn w:val="Normal"/>
    <w:rsid w:val="004E33D8"/>
    <w:pPr>
      <w:spacing w:before="200" w:line="240" w:lineRule="exact"/>
      <w:ind w:firstLine="187"/>
      <w:jc w:val="both"/>
    </w:pPr>
    <w:rPr>
      <w:rFonts w:ascii="Times" w:hAnsi="Times" w:cs="Times"/>
    </w:rPr>
  </w:style>
  <w:style w:type="paragraph" w:customStyle="1" w:styleId="VCSchemeTitle">
    <w:name w:val="VC_Scheme_Title"/>
    <w:basedOn w:val="Normal"/>
    <w:next w:val="Normal"/>
    <w:rsid w:val="004E33D8"/>
    <w:pPr>
      <w:spacing w:after="240" w:line="200" w:lineRule="exact"/>
      <w:jc w:val="center"/>
    </w:pPr>
    <w:rPr>
      <w:rFonts w:ascii="Times" w:hAnsi="Times" w:cs="Times"/>
      <w:sz w:val="18"/>
      <w:szCs w:val="18"/>
    </w:rPr>
  </w:style>
  <w:style w:type="paragraph" w:customStyle="1" w:styleId="VDTableTitle">
    <w:name w:val="VD_Table_Title"/>
    <w:basedOn w:val="Normal"/>
    <w:next w:val="Normal"/>
    <w:rsid w:val="004E33D8"/>
    <w:pPr>
      <w:spacing w:after="240" w:line="200" w:lineRule="exact"/>
    </w:pPr>
    <w:rPr>
      <w:rFonts w:ascii="Times" w:hAnsi="Times" w:cs="Times"/>
      <w:sz w:val="18"/>
      <w:szCs w:val="18"/>
    </w:rPr>
  </w:style>
  <w:style w:type="paragraph" w:customStyle="1" w:styleId="TCScheme08">
    <w:name w:val="TC_Scheme_08"/>
    <w:basedOn w:val="Normal"/>
    <w:rsid w:val="004E33D8"/>
    <w:pPr>
      <w:spacing w:after="211" w:line="194" w:lineRule="exact"/>
    </w:pPr>
    <w:rPr>
      <w:rFonts w:cs="Helvetica"/>
      <w:sz w:val="19"/>
      <w:szCs w:val="19"/>
    </w:rPr>
  </w:style>
  <w:style w:type="paragraph" w:customStyle="1" w:styleId="VAFigureCaption">
    <w:name w:val="VA_Figure_Caption"/>
    <w:basedOn w:val="Normal"/>
    <w:next w:val="Normal"/>
    <w:rsid w:val="004E33D8"/>
    <w:pPr>
      <w:spacing w:before="240" w:line="200" w:lineRule="exact"/>
      <w:jc w:val="both"/>
    </w:pPr>
    <w:rPr>
      <w:rFonts w:ascii="Times" w:hAnsi="Times" w:cs="Times"/>
      <w:sz w:val="18"/>
      <w:szCs w:val="18"/>
    </w:rPr>
  </w:style>
  <w:style w:type="paragraph" w:customStyle="1" w:styleId="bar">
    <w:name w:val="bar"/>
    <w:basedOn w:val="Normal"/>
    <w:next w:val="Normal"/>
    <w:rsid w:val="004E33D8"/>
    <w:pPr>
      <w:shd w:val="solid" w:color="800000" w:fill="800000"/>
      <w:spacing w:before="360" w:after="80" w:line="220" w:lineRule="exact"/>
    </w:pPr>
    <w:rPr>
      <w:rFonts w:cs="Helvetica"/>
    </w:rPr>
  </w:style>
  <w:style w:type="paragraph" w:customStyle="1" w:styleId="thinbar">
    <w:name w:val="thinbar"/>
    <w:next w:val="TAMainText"/>
    <w:rsid w:val="004E33D8"/>
    <w:pPr>
      <w:pBdr>
        <w:bottom w:val="single" w:sz="6" w:space="1" w:color="800000"/>
      </w:pBdr>
      <w:overflowPunct w:val="0"/>
      <w:autoSpaceDE w:val="0"/>
      <w:autoSpaceDN w:val="0"/>
      <w:adjustRightInd w:val="0"/>
      <w:spacing w:before="240" w:after="300" w:line="20" w:lineRule="exact"/>
      <w:textAlignment w:val="baseline"/>
    </w:pPr>
    <w:rPr>
      <w:rFonts w:ascii="New York" w:hAnsi="New York"/>
      <w:lang w:val="en-US" w:eastAsia="en-US"/>
    </w:rPr>
  </w:style>
  <w:style w:type="paragraph" w:customStyle="1" w:styleId="graphicbox">
    <w:name w:val="graphicbox"/>
    <w:basedOn w:val="Normal"/>
    <w:next w:val="BDAbstract"/>
    <w:rsid w:val="004E33D8"/>
    <w:pPr>
      <w:framePr w:w="5098" w:h="1958" w:hRule="exact" w:hSpace="187" w:vSpace="187" w:wrap="notBeside" w:vAnchor="text" w:hAnchor="margin" w:xAlign="center" w:y="246"/>
      <w:jc w:val="center"/>
    </w:pPr>
    <w:rPr>
      <w:rFonts w:ascii="Times" w:hAnsi="Times" w:cs="Times"/>
      <w:sz w:val="18"/>
      <w:szCs w:val="18"/>
    </w:rPr>
  </w:style>
  <w:style w:type="paragraph" w:customStyle="1" w:styleId="FETableFootnote">
    <w:name w:val="FE_Table_Footnote"/>
    <w:basedOn w:val="Normal"/>
    <w:rsid w:val="004E33D8"/>
    <w:pPr>
      <w:spacing w:line="170" w:lineRule="exact"/>
      <w:ind w:firstLine="187"/>
    </w:pPr>
    <w:rPr>
      <w:rFonts w:cs="Helvetica"/>
      <w:sz w:val="16"/>
      <w:szCs w:val="16"/>
    </w:rPr>
  </w:style>
  <w:style w:type="paragraph" w:customStyle="1" w:styleId="FDSchemeFootnote">
    <w:name w:val="FD_Scheme_Footnote"/>
    <w:basedOn w:val="Normal"/>
    <w:rsid w:val="004E33D8"/>
    <w:rPr>
      <w:rFonts w:cs="Helvetica"/>
    </w:rPr>
  </w:style>
  <w:style w:type="paragraph" w:customStyle="1" w:styleId="TCTableBody">
    <w:name w:val="TC_Table_Body"/>
    <w:basedOn w:val="VDTableTitle"/>
    <w:rsid w:val="004E33D8"/>
    <w:pPr>
      <w:jc w:val="both"/>
    </w:pPr>
  </w:style>
  <w:style w:type="paragraph" w:styleId="BodyText">
    <w:name w:val="Body Text"/>
    <w:basedOn w:val="Normal"/>
    <w:rsid w:val="004E33D8"/>
    <w:pPr>
      <w:jc w:val="both"/>
    </w:pPr>
    <w:rPr>
      <w:rFonts w:cs="Helvetica"/>
    </w:rPr>
  </w:style>
  <w:style w:type="paragraph" w:styleId="EndnoteText">
    <w:name w:val="endnote text"/>
    <w:basedOn w:val="Normal"/>
    <w:semiHidden/>
    <w:rsid w:val="004E33D8"/>
    <w:rPr>
      <w:rFonts w:cs="Helvetica"/>
    </w:rPr>
  </w:style>
  <w:style w:type="paragraph" w:customStyle="1" w:styleId="VBChartTitle">
    <w:name w:val="VB_Chart_Title"/>
    <w:basedOn w:val="Normal"/>
    <w:next w:val="Normal"/>
    <w:rsid w:val="004E33D8"/>
    <w:pPr>
      <w:spacing w:before="240" w:line="200" w:lineRule="exact"/>
      <w:jc w:val="both"/>
    </w:pPr>
    <w:rPr>
      <w:rFonts w:ascii="Times" w:hAnsi="Times" w:cs="Times"/>
      <w:sz w:val="19"/>
      <w:szCs w:val="19"/>
    </w:rPr>
  </w:style>
  <w:style w:type="paragraph" w:customStyle="1" w:styleId="FCChartFootnote">
    <w:name w:val="FC_Chart_Footnote"/>
    <w:basedOn w:val="FETableFootnote"/>
    <w:rsid w:val="004E33D8"/>
    <w:pPr>
      <w:spacing w:before="120" w:line="180" w:lineRule="exact"/>
      <w:jc w:val="both"/>
    </w:pPr>
    <w:rPr>
      <w:rFonts w:ascii="Times" w:hAnsi="Times" w:cs="Times"/>
      <w:sz w:val="17"/>
      <w:szCs w:val="17"/>
    </w:rPr>
  </w:style>
  <w:style w:type="character" w:styleId="Hyperlink">
    <w:name w:val="Hyperlink"/>
    <w:rsid w:val="004E33D8"/>
    <w:rPr>
      <w:color w:val="0000FF"/>
      <w:u w:val="single"/>
    </w:rPr>
  </w:style>
  <w:style w:type="character" w:styleId="FollowedHyperlink">
    <w:name w:val="FollowedHyperlink"/>
    <w:rsid w:val="004E33D8"/>
    <w:rPr>
      <w:color w:val="800080"/>
      <w:u w:val="single"/>
    </w:rPr>
  </w:style>
  <w:style w:type="paragraph" w:styleId="Header">
    <w:name w:val="header"/>
    <w:basedOn w:val="Normal"/>
    <w:rsid w:val="004E33D8"/>
    <w:pPr>
      <w:tabs>
        <w:tab w:val="center" w:pos="4320"/>
        <w:tab w:val="right" w:pos="8640"/>
      </w:tabs>
    </w:pPr>
    <w:rPr>
      <w:rFonts w:cs="Helvetica"/>
    </w:rPr>
  </w:style>
  <w:style w:type="paragraph" w:styleId="Footer">
    <w:name w:val="footer"/>
    <w:basedOn w:val="Normal"/>
    <w:rsid w:val="004E33D8"/>
    <w:pPr>
      <w:tabs>
        <w:tab w:val="center" w:pos="4419"/>
        <w:tab w:val="right" w:pos="8838"/>
      </w:tabs>
    </w:pPr>
    <w:rPr>
      <w:rFonts w:cs="Helvetica"/>
    </w:rPr>
  </w:style>
  <w:style w:type="character" w:styleId="PageNumber">
    <w:name w:val="page number"/>
    <w:basedOn w:val="DefaultParagraphFont"/>
    <w:rsid w:val="004E33D8"/>
  </w:style>
  <w:style w:type="character" w:customStyle="1" w:styleId="apple-style-span">
    <w:name w:val="apple-style-span"/>
    <w:basedOn w:val="DefaultParagraphFont"/>
    <w:rsid w:val="004E33D8"/>
  </w:style>
  <w:style w:type="character" w:customStyle="1" w:styleId="apple-converted-space">
    <w:name w:val="apple-converted-space"/>
    <w:basedOn w:val="DefaultParagraphFont"/>
    <w:rsid w:val="004E33D8"/>
  </w:style>
  <w:style w:type="table" w:styleId="TableGrid">
    <w:name w:val="Table Grid"/>
    <w:basedOn w:val="TableNormal"/>
    <w:rsid w:val="009812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AbsboxArial12ptesquerda015cmDepoisde6pt">
    <w:name w:val="Estilo Absbox + Arial 12 pt À esquerda:  015 cm Depois de:  6 pt"/>
    <w:basedOn w:val="Absbox"/>
    <w:rsid w:val="00B72AC9"/>
    <w:pPr>
      <w:pBdr>
        <w:top w:val="single" w:sz="6" w:space="0" w:color="auto"/>
        <w:left w:val="single" w:sz="6" w:space="4" w:color="auto"/>
        <w:bottom w:val="single" w:sz="6" w:space="0" w:color="auto"/>
        <w:right w:val="single" w:sz="6" w:space="4" w:color="auto"/>
      </w:pBdr>
      <w:shd w:val="solid" w:color="333399" w:fill="333399"/>
      <w:spacing w:after="120"/>
      <w:ind w:left="85"/>
    </w:pPr>
    <w:rPr>
      <w:rFonts w:ascii="Arial" w:hAnsi="Arial" w:cs="Times New Roman"/>
      <w:sz w:val="24"/>
    </w:rPr>
  </w:style>
  <w:style w:type="paragraph" w:styleId="BalloonText">
    <w:name w:val="Balloon Text"/>
    <w:basedOn w:val="Normal"/>
    <w:link w:val="BalloonTextChar"/>
    <w:uiPriority w:val="99"/>
    <w:semiHidden/>
    <w:unhideWhenUsed/>
    <w:rsid w:val="00257BFF"/>
    <w:rPr>
      <w:rFonts w:ascii="Tahoma" w:hAnsi="Tahoma" w:cs="Tahoma"/>
      <w:sz w:val="16"/>
      <w:szCs w:val="16"/>
    </w:rPr>
  </w:style>
  <w:style w:type="character" w:customStyle="1" w:styleId="BalloonTextChar">
    <w:name w:val="Balloon Text Char"/>
    <w:basedOn w:val="DefaultParagraphFont"/>
    <w:link w:val="BalloonText"/>
    <w:uiPriority w:val="99"/>
    <w:semiHidden/>
    <w:rsid w:val="00257B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CB5E-4717-40C4-80E9-C6121136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2395</Characters>
  <Application>Microsoft Office Word</Application>
  <DocSecurity>0</DocSecurity>
  <Lines>39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Electronic Submission of Organic Letters</vt:lpstr>
      <vt:lpstr>Template for Electronic Submission of Organic Letters</vt:lpstr>
    </vt:vector>
  </TitlesOfParts>
  <Company>ACS</Company>
  <LinksUpToDate>false</LinksUpToDate>
  <CharactersWithSpaces>2813</CharactersWithSpaces>
  <SharedDoc>false</SharedDoc>
  <HLinks>
    <vt:vector size="6" baseType="variant">
      <vt:variant>
        <vt:i4>6619248</vt:i4>
      </vt:variant>
      <vt:variant>
        <vt:i4>0</vt:i4>
      </vt:variant>
      <vt:variant>
        <vt:i4>0</vt:i4>
      </vt:variant>
      <vt:variant>
        <vt:i4>5</vt:i4>
      </vt:variant>
      <vt:variant>
        <vt:lpwstr>mailto:r_bertagna@hotmail.com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of Organic Letters</dc:title>
  <dc:creator>CAS</dc:creator>
  <cp:lastModifiedBy>NOTEBOOK</cp:lastModifiedBy>
  <cp:revision>2</cp:revision>
  <cp:lastPrinted>2012-05-10T19:30:00Z</cp:lastPrinted>
  <dcterms:created xsi:type="dcterms:W3CDTF">2013-09-09T23:59:00Z</dcterms:created>
  <dcterms:modified xsi:type="dcterms:W3CDTF">2013-09-09T23:59:00Z</dcterms:modified>
</cp:coreProperties>
</file>